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063" w:rsidRPr="00F04B69" w:rsidRDefault="00024063" w:rsidP="009C41BA">
      <w:pPr>
        <w:rPr>
          <w:rFonts w:ascii="Arial" w:hAnsi="Arial" w:cs="Arial"/>
          <w:b/>
          <w:sz w:val="24"/>
          <w:szCs w:val="30"/>
        </w:rPr>
      </w:pPr>
    </w:p>
    <w:p w:rsidR="00EB119C" w:rsidRPr="00F04B69" w:rsidRDefault="00464D05" w:rsidP="00EB119C">
      <w:pPr>
        <w:rPr>
          <w:rFonts w:ascii="Arial" w:hAnsi="Arial" w:cs="Arial"/>
          <w:b/>
          <w:sz w:val="24"/>
          <w:szCs w:val="30"/>
        </w:rPr>
      </w:pPr>
      <w:r w:rsidRPr="00F04B69">
        <w:rPr>
          <w:rFonts w:ascii="Arial" w:hAnsi="Arial" w:cs="Arial"/>
          <w:b/>
          <w:noProof/>
          <w:sz w:val="24"/>
          <w:szCs w:val="30"/>
          <w:lang w:eastAsia="es-ES"/>
        </w:rPr>
        <w:drawing>
          <wp:inline distT="0" distB="0" distL="0" distR="0">
            <wp:extent cx="1372428" cy="1854418"/>
            <wp:effectExtent l="0" t="0" r="0" b="0"/>
            <wp:docPr id="2" name="Imagen 1" descr="C:\Users\lilian55\Desktop\christian PC lilian\logo ong ayguru alta resolució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lian55\Desktop\christian PC lilian\logo ong ayguru alta resolución.png"/>
                    <pic:cNvPicPr>
                      <a:picLocks noChangeAspect="1" noChangeArrowheads="1"/>
                    </pic:cNvPicPr>
                  </pic:nvPicPr>
                  <pic:blipFill>
                    <a:blip r:embed="rId5" cstate="print"/>
                    <a:srcRect/>
                    <a:stretch>
                      <a:fillRect/>
                    </a:stretch>
                  </pic:blipFill>
                  <pic:spPr bwMode="auto">
                    <a:xfrm>
                      <a:off x="0" y="0"/>
                      <a:ext cx="1373086" cy="1855307"/>
                    </a:xfrm>
                    <a:prstGeom prst="rect">
                      <a:avLst/>
                    </a:prstGeom>
                    <a:noFill/>
                    <a:ln w="9525">
                      <a:noFill/>
                      <a:miter lim="800000"/>
                      <a:headEnd/>
                      <a:tailEnd/>
                    </a:ln>
                  </pic:spPr>
                </pic:pic>
              </a:graphicData>
            </a:graphic>
          </wp:inline>
        </w:drawing>
      </w:r>
      <w:r w:rsidRPr="00F04B69">
        <w:rPr>
          <w:rFonts w:ascii="Arial" w:hAnsi="Arial" w:cs="Arial"/>
          <w:b/>
          <w:sz w:val="24"/>
          <w:szCs w:val="30"/>
        </w:rPr>
        <w:t xml:space="preserve">          ESTA ONG FUE FUNDADA</w:t>
      </w:r>
      <w:r w:rsidR="007731A8" w:rsidRPr="00F04B69">
        <w:rPr>
          <w:rFonts w:ascii="Arial" w:hAnsi="Arial" w:cs="Arial"/>
          <w:b/>
          <w:sz w:val="24"/>
          <w:szCs w:val="30"/>
        </w:rPr>
        <w:t xml:space="preserve"> </w:t>
      </w:r>
      <w:r w:rsidRPr="00F04B69">
        <w:rPr>
          <w:rFonts w:ascii="Arial" w:hAnsi="Arial" w:cs="Arial"/>
          <w:b/>
          <w:sz w:val="24"/>
          <w:szCs w:val="30"/>
        </w:rPr>
        <w:t>EN EL 2005 CON EL NOMBRE DE “MANOS UNIDAS, CONEXION ATLANTE”, ACTUALMENTE RECONOCIDA CON EL NOMBRE DE</w:t>
      </w:r>
      <w:r w:rsidRPr="00F04B69">
        <w:rPr>
          <w:rFonts w:ascii="Arial" w:hAnsi="Arial" w:cs="Arial"/>
          <w:b/>
          <w:color w:val="C00000"/>
          <w:sz w:val="24"/>
          <w:szCs w:val="30"/>
        </w:rPr>
        <w:t xml:space="preserve"> </w:t>
      </w:r>
      <w:r w:rsidR="007731A8" w:rsidRPr="00F04B69">
        <w:rPr>
          <w:rFonts w:ascii="Arial" w:hAnsi="Arial" w:cs="Arial"/>
          <w:b/>
          <w:color w:val="C00000"/>
          <w:sz w:val="24"/>
          <w:szCs w:val="30"/>
        </w:rPr>
        <w:t>“AYGURÚ”,</w:t>
      </w:r>
      <w:r w:rsidR="007731A8" w:rsidRPr="00F04B69">
        <w:rPr>
          <w:rFonts w:ascii="Arial" w:hAnsi="Arial" w:cs="Arial"/>
          <w:b/>
          <w:sz w:val="24"/>
          <w:szCs w:val="30"/>
        </w:rPr>
        <w:t xml:space="preserve"> MARCA REGISTRADA EN  URUGUA</w:t>
      </w:r>
      <w:r w:rsidR="00EB119C" w:rsidRPr="00F04B69">
        <w:rPr>
          <w:rFonts w:ascii="Arial" w:hAnsi="Arial" w:cs="Arial"/>
          <w:b/>
          <w:sz w:val="24"/>
          <w:szCs w:val="30"/>
        </w:rPr>
        <w:t>Y</w:t>
      </w:r>
      <w:r w:rsidR="007102B6">
        <w:rPr>
          <w:rFonts w:ascii="Arial" w:hAnsi="Arial" w:cs="Arial"/>
          <w:b/>
          <w:sz w:val="24"/>
          <w:szCs w:val="30"/>
        </w:rPr>
        <w:t>.</w:t>
      </w:r>
    </w:p>
    <w:p w:rsidR="007731A8" w:rsidRPr="00F04B69" w:rsidRDefault="00EB119C" w:rsidP="00EB119C">
      <w:pPr>
        <w:rPr>
          <w:rFonts w:ascii="Arial" w:hAnsi="Arial" w:cs="Arial"/>
          <w:b/>
          <w:color w:val="4F81BD" w:themeColor="accent1"/>
          <w:sz w:val="24"/>
          <w:szCs w:val="30"/>
        </w:rPr>
      </w:pPr>
      <w:r w:rsidRPr="00F04B69">
        <w:rPr>
          <w:rFonts w:ascii="Arial" w:hAnsi="Arial" w:cs="Arial"/>
          <w:b/>
          <w:sz w:val="24"/>
          <w:szCs w:val="30"/>
        </w:rPr>
        <w:t xml:space="preserve"> </w:t>
      </w:r>
      <w:r w:rsidR="007731A8" w:rsidRPr="00F04B69">
        <w:rPr>
          <w:rFonts w:ascii="Arial" w:hAnsi="Arial" w:cs="Arial"/>
          <w:b/>
          <w:sz w:val="34"/>
          <w:szCs w:val="34"/>
        </w:rPr>
        <w:t>MISIÓN</w:t>
      </w:r>
      <w:r w:rsidR="007731A8" w:rsidRPr="00F04B69">
        <w:rPr>
          <w:rFonts w:ascii="Arial" w:hAnsi="Arial" w:cs="Arial"/>
          <w:b/>
          <w:sz w:val="32"/>
          <w:szCs w:val="36"/>
        </w:rPr>
        <w:t>:</w:t>
      </w:r>
      <w:r w:rsidRPr="00F04B69">
        <w:rPr>
          <w:rFonts w:ascii="Arial" w:hAnsi="Arial" w:cs="Arial"/>
          <w:b/>
          <w:sz w:val="32"/>
          <w:szCs w:val="36"/>
        </w:rPr>
        <w:t xml:space="preserve"> </w:t>
      </w:r>
      <w:r w:rsidR="007731A8" w:rsidRPr="00F04B69">
        <w:rPr>
          <w:rFonts w:ascii="Arial" w:hAnsi="Arial" w:cs="Arial"/>
          <w:b/>
          <w:color w:val="C00000"/>
          <w:sz w:val="32"/>
          <w:szCs w:val="32"/>
        </w:rPr>
        <w:t>Reconstrucción socio-emocional</w:t>
      </w:r>
      <w:r w:rsidR="007731A8" w:rsidRPr="00F04B69">
        <w:rPr>
          <w:rFonts w:ascii="Arial" w:hAnsi="Arial" w:cs="Arial"/>
          <w:b/>
          <w:color w:val="C00000"/>
          <w:sz w:val="28"/>
          <w:szCs w:val="32"/>
        </w:rPr>
        <w:t>.</w:t>
      </w:r>
    </w:p>
    <w:p w:rsidR="007731A8" w:rsidRPr="00F04B69" w:rsidRDefault="007731A8" w:rsidP="00EB119C">
      <w:pPr>
        <w:rPr>
          <w:rFonts w:ascii="Arial" w:hAnsi="Arial" w:cs="Arial"/>
          <w:b/>
          <w:sz w:val="32"/>
          <w:szCs w:val="32"/>
        </w:rPr>
      </w:pPr>
      <w:r w:rsidRPr="00F04B69">
        <w:rPr>
          <w:rFonts w:ascii="Arial" w:hAnsi="Arial" w:cs="Arial"/>
          <w:b/>
          <w:sz w:val="34"/>
          <w:szCs w:val="34"/>
        </w:rPr>
        <w:t>VISIÓN</w:t>
      </w:r>
      <w:r w:rsidR="00EB119C" w:rsidRPr="00F04B69">
        <w:rPr>
          <w:rFonts w:ascii="Arial" w:hAnsi="Arial" w:cs="Arial"/>
          <w:b/>
          <w:sz w:val="32"/>
          <w:szCs w:val="36"/>
        </w:rPr>
        <w:t xml:space="preserve">: </w:t>
      </w:r>
      <w:r w:rsidRPr="00F04B69">
        <w:rPr>
          <w:rFonts w:ascii="Arial" w:hAnsi="Arial" w:cs="Arial"/>
          <w:b/>
          <w:color w:val="C00000"/>
          <w:sz w:val="32"/>
          <w:szCs w:val="32"/>
        </w:rPr>
        <w:t>Despertar conciencia a través de un cambio de paradigma y</w:t>
      </w:r>
      <w:r w:rsidRPr="00F04B69">
        <w:rPr>
          <w:rFonts w:ascii="Arial" w:hAnsi="Arial" w:cs="Arial"/>
          <w:b/>
          <w:color w:val="4F81BD" w:themeColor="accent1"/>
          <w:sz w:val="32"/>
          <w:szCs w:val="32"/>
        </w:rPr>
        <w:t xml:space="preserve"> </w:t>
      </w:r>
      <w:r w:rsidRPr="00F04B69">
        <w:rPr>
          <w:rFonts w:ascii="Arial" w:hAnsi="Arial" w:cs="Arial"/>
          <w:b/>
          <w:color w:val="C00000"/>
          <w:sz w:val="32"/>
          <w:szCs w:val="32"/>
        </w:rPr>
        <w:t>sistema de creencia</w:t>
      </w:r>
      <w:r w:rsidR="00EB119C" w:rsidRPr="00F04B69">
        <w:rPr>
          <w:rFonts w:ascii="Arial" w:hAnsi="Arial" w:cs="Arial"/>
          <w:b/>
          <w:color w:val="C00000"/>
          <w:sz w:val="32"/>
          <w:szCs w:val="32"/>
        </w:rPr>
        <w:t>s.</w:t>
      </w:r>
    </w:p>
    <w:p w:rsidR="007731A8" w:rsidRPr="00F04B69" w:rsidRDefault="007731A8" w:rsidP="007731A8">
      <w:pPr>
        <w:jc w:val="both"/>
        <w:rPr>
          <w:rFonts w:ascii="Arial" w:hAnsi="Arial" w:cs="Arial"/>
          <w:b/>
          <w:sz w:val="24"/>
          <w:szCs w:val="24"/>
        </w:rPr>
      </w:pPr>
      <w:r w:rsidRPr="00F04B69">
        <w:rPr>
          <w:rFonts w:ascii="Arial" w:hAnsi="Arial" w:cs="Arial"/>
          <w:sz w:val="24"/>
          <w:szCs w:val="24"/>
        </w:rPr>
        <w:t xml:space="preserve">Esta convocatoria que realiza AYGURU,  es un llamado al fortalecimiento de nuestras </w:t>
      </w:r>
      <w:r w:rsidRPr="00F04B69">
        <w:rPr>
          <w:rFonts w:ascii="Arial" w:hAnsi="Arial" w:cs="Arial"/>
          <w:b/>
          <w:sz w:val="24"/>
          <w:szCs w:val="24"/>
        </w:rPr>
        <w:t xml:space="preserve">EMOCIONES  </w:t>
      </w:r>
      <w:r w:rsidRPr="00F04B69">
        <w:rPr>
          <w:rFonts w:ascii="Arial" w:hAnsi="Arial" w:cs="Arial"/>
          <w:sz w:val="24"/>
          <w:szCs w:val="24"/>
        </w:rPr>
        <w:t xml:space="preserve">que  nos permitirá afrontar positivamente las dificultades  del día a día (laboral, familiar) y construir una vida </w:t>
      </w:r>
      <w:r w:rsidR="00BD6657" w:rsidRPr="00F04B69">
        <w:rPr>
          <w:rFonts w:ascii="Arial" w:hAnsi="Arial" w:cs="Arial"/>
          <w:sz w:val="24"/>
          <w:szCs w:val="24"/>
        </w:rPr>
        <w:t xml:space="preserve">más </w:t>
      </w:r>
      <w:r w:rsidRPr="00F04B69">
        <w:rPr>
          <w:rFonts w:ascii="Arial" w:hAnsi="Arial" w:cs="Arial"/>
          <w:sz w:val="24"/>
          <w:szCs w:val="24"/>
        </w:rPr>
        <w:t>armónica</w:t>
      </w:r>
      <w:r w:rsidRPr="00F04B69">
        <w:rPr>
          <w:rFonts w:ascii="Arial" w:hAnsi="Arial" w:cs="Arial"/>
          <w:b/>
          <w:sz w:val="24"/>
          <w:szCs w:val="24"/>
        </w:rPr>
        <w:t xml:space="preserve">. </w:t>
      </w:r>
    </w:p>
    <w:p w:rsidR="008F0F78" w:rsidRPr="00F04B69" w:rsidRDefault="007731A8" w:rsidP="008F0F78">
      <w:pPr>
        <w:spacing w:after="0"/>
        <w:jc w:val="both"/>
        <w:rPr>
          <w:rFonts w:ascii="Arial" w:eastAsia="Calibri" w:hAnsi="Arial" w:cs="Arial"/>
          <w:sz w:val="24"/>
          <w:szCs w:val="24"/>
        </w:rPr>
      </w:pPr>
      <w:r w:rsidRPr="00F04B69">
        <w:rPr>
          <w:rFonts w:ascii="Arial" w:eastAsia="Calibri" w:hAnsi="Arial" w:cs="Arial"/>
          <w:sz w:val="24"/>
          <w:szCs w:val="24"/>
        </w:rPr>
        <w:t>Nuestra experiencia e investigación, nos han demostrado que la no resolución de estos  conflictos (familiares y laborales) impactan a corto, mediano o largo plazo en nuestro organismo, con las más diversas manifestaciones: pérdida de energía, frustración, impotencia, enojo y disconformidad o trastornos de mayor impacto  como: depresión, ataques de pánico, adicciones, miedos y fobias, stress, insomnio, ansiedad, trastornos digestivos, anorexia y bulimia, obesidad, gastritis, violencia doméstica.</w:t>
      </w:r>
    </w:p>
    <w:p w:rsidR="008F0F78" w:rsidRPr="00F04B69" w:rsidRDefault="007731A8" w:rsidP="00FD1EAC">
      <w:pPr>
        <w:spacing w:after="0"/>
        <w:jc w:val="both"/>
        <w:rPr>
          <w:rFonts w:ascii="Arial" w:eastAsia="Calibri" w:hAnsi="Arial" w:cs="Arial"/>
          <w:sz w:val="24"/>
          <w:szCs w:val="24"/>
        </w:rPr>
      </w:pPr>
      <w:r w:rsidRPr="00F04B69">
        <w:rPr>
          <w:rFonts w:ascii="Arial" w:eastAsia="Calibri" w:hAnsi="Arial" w:cs="Arial"/>
          <w:sz w:val="24"/>
          <w:szCs w:val="24"/>
        </w:rPr>
        <w:t xml:space="preserve"> Estas alteraciones afectan no solo a la persona que lo sufre, sino que crea contextos tóxicos, que necesitan intervenciones integrales para superarlos.</w:t>
      </w:r>
    </w:p>
    <w:p w:rsidR="007731A8" w:rsidRPr="00F04B69" w:rsidRDefault="007731A8" w:rsidP="007731A8">
      <w:pPr>
        <w:spacing w:after="0"/>
        <w:jc w:val="both"/>
        <w:rPr>
          <w:rFonts w:ascii="Arial" w:hAnsi="Arial" w:cs="Arial"/>
          <w:bCs/>
          <w:sz w:val="24"/>
          <w:szCs w:val="24"/>
          <w:lang w:val="es-UY"/>
        </w:rPr>
      </w:pPr>
      <w:r w:rsidRPr="00F04B69">
        <w:rPr>
          <w:rFonts w:ascii="Arial" w:eastAsia="Calibri" w:hAnsi="Arial" w:cs="Arial"/>
          <w:sz w:val="24"/>
          <w:szCs w:val="24"/>
        </w:rPr>
        <w:t>El abordaje de las situaciones emocionalmente crítica, fortaleciendo a quienes la viven, es nuestro objetivo,  a través de un equipo de profesionales y técnicos que apoyará el proceso</w:t>
      </w:r>
      <w:r w:rsidRPr="00F04B69">
        <w:rPr>
          <w:rFonts w:ascii="Arial" w:eastAsia="Calibri" w:hAnsi="Arial" w:cs="Arial"/>
          <w:b/>
          <w:sz w:val="24"/>
          <w:szCs w:val="24"/>
        </w:rPr>
        <w:t xml:space="preserve"> </w:t>
      </w:r>
      <w:r w:rsidRPr="00F04B69">
        <w:rPr>
          <w:rFonts w:ascii="Arial" w:hAnsi="Arial" w:cs="Arial"/>
          <w:bCs/>
          <w:sz w:val="24"/>
          <w:szCs w:val="24"/>
          <w:lang w:val="es-UY"/>
        </w:rPr>
        <w:t>y brindará   seguimiento a la persona en su tránsito en la resolución de los conflictos,  cobertura, que hoy las áreas de la salud no la contemplan.</w:t>
      </w:r>
    </w:p>
    <w:p w:rsidR="007731A8" w:rsidRPr="00F04B69" w:rsidRDefault="007731A8" w:rsidP="007731A8">
      <w:pPr>
        <w:spacing w:after="0"/>
        <w:jc w:val="both"/>
        <w:rPr>
          <w:rFonts w:ascii="Arial" w:hAnsi="Arial" w:cs="Arial"/>
          <w:bCs/>
          <w:sz w:val="24"/>
          <w:szCs w:val="24"/>
          <w:lang w:val="es-UY"/>
        </w:rPr>
      </w:pPr>
    </w:p>
    <w:p w:rsidR="007731A8" w:rsidRPr="00F04B69" w:rsidRDefault="007731A8" w:rsidP="007731A8">
      <w:pPr>
        <w:jc w:val="both"/>
        <w:rPr>
          <w:rFonts w:ascii="Arial" w:eastAsia="Calibri" w:hAnsi="Arial" w:cs="Arial"/>
          <w:b/>
          <w:color w:val="17365D" w:themeColor="text2" w:themeShade="BF"/>
          <w:sz w:val="28"/>
          <w:szCs w:val="28"/>
        </w:rPr>
      </w:pPr>
      <w:r w:rsidRPr="00F04B69">
        <w:rPr>
          <w:rFonts w:ascii="Arial" w:eastAsia="Calibri" w:hAnsi="Arial" w:cs="Arial"/>
          <w:b/>
          <w:sz w:val="24"/>
          <w:szCs w:val="28"/>
        </w:rPr>
        <w:t xml:space="preserve">Profesionales y técnicos: </w:t>
      </w:r>
      <w:r w:rsidRPr="00F04B69">
        <w:rPr>
          <w:rFonts w:ascii="Arial" w:eastAsia="Calibri" w:hAnsi="Arial" w:cs="Arial"/>
          <w:sz w:val="24"/>
          <w:szCs w:val="28"/>
        </w:rPr>
        <w:t xml:space="preserve">Psicólogos. Facilitadores. Terapeutas. </w:t>
      </w:r>
      <w:proofErr w:type="spellStart"/>
      <w:r w:rsidRPr="00F04B69">
        <w:rPr>
          <w:rFonts w:ascii="Arial" w:eastAsia="Calibri" w:hAnsi="Arial" w:cs="Arial"/>
          <w:sz w:val="24"/>
          <w:szCs w:val="28"/>
        </w:rPr>
        <w:t>Desprogramadores</w:t>
      </w:r>
      <w:proofErr w:type="spellEnd"/>
      <w:r w:rsidRPr="00F04B69">
        <w:rPr>
          <w:rFonts w:ascii="Arial" w:eastAsia="Calibri" w:hAnsi="Arial" w:cs="Arial"/>
          <w:sz w:val="24"/>
          <w:szCs w:val="28"/>
        </w:rPr>
        <w:t xml:space="preserve"> de implantes emocionales y constelaciones cuánticas Decodificadores biológicos. Instructores de Yoga. </w:t>
      </w:r>
      <w:proofErr w:type="spellStart"/>
      <w:r w:rsidRPr="00F04B69">
        <w:rPr>
          <w:rFonts w:ascii="Arial" w:eastAsia="Calibri" w:hAnsi="Arial" w:cs="Arial"/>
          <w:sz w:val="24"/>
          <w:szCs w:val="28"/>
        </w:rPr>
        <w:t>Reikistas</w:t>
      </w:r>
      <w:proofErr w:type="spellEnd"/>
      <w:r w:rsidRPr="00F04B69">
        <w:rPr>
          <w:rFonts w:ascii="Arial" w:eastAsia="Calibri" w:hAnsi="Arial" w:cs="Arial"/>
          <w:sz w:val="24"/>
          <w:szCs w:val="28"/>
        </w:rPr>
        <w:t xml:space="preserve">. </w:t>
      </w:r>
    </w:p>
    <w:p w:rsidR="007731A8" w:rsidRPr="00F04B69" w:rsidRDefault="007731A8" w:rsidP="007731A8">
      <w:pPr>
        <w:pBdr>
          <w:bottom w:val="single" w:sz="4" w:space="1" w:color="auto"/>
        </w:pBdr>
        <w:jc w:val="both"/>
        <w:rPr>
          <w:rFonts w:ascii="Arial" w:eastAsia="Calibri" w:hAnsi="Arial" w:cs="Arial"/>
          <w:b/>
          <w:sz w:val="28"/>
          <w:szCs w:val="28"/>
        </w:rPr>
      </w:pPr>
      <w:r w:rsidRPr="00F04B69">
        <w:rPr>
          <w:rFonts w:ascii="Arial" w:eastAsia="Calibri" w:hAnsi="Arial" w:cs="Arial"/>
          <w:b/>
          <w:sz w:val="28"/>
          <w:szCs w:val="28"/>
        </w:rPr>
        <w:t>Servicios ofrecidos:</w:t>
      </w:r>
    </w:p>
    <w:p w:rsidR="007731A8" w:rsidRPr="00F04B69" w:rsidRDefault="007731A8" w:rsidP="007731A8">
      <w:pPr>
        <w:pStyle w:val="Prrafodelista"/>
        <w:numPr>
          <w:ilvl w:val="0"/>
          <w:numId w:val="1"/>
        </w:numPr>
        <w:jc w:val="both"/>
        <w:rPr>
          <w:rFonts w:ascii="Arial" w:eastAsia="Calibri" w:hAnsi="Arial" w:cs="Arial"/>
          <w:sz w:val="24"/>
          <w:szCs w:val="28"/>
        </w:rPr>
      </w:pPr>
      <w:r w:rsidRPr="00F04B69">
        <w:rPr>
          <w:rFonts w:ascii="Arial" w:eastAsia="Calibri" w:hAnsi="Arial" w:cs="Arial"/>
          <w:b/>
          <w:i/>
          <w:sz w:val="24"/>
          <w:szCs w:val="28"/>
        </w:rPr>
        <w:t>Desprogramación de implantes emocionales</w:t>
      </w:r>
      <w:r w:rsidRPr="00F04B69">
        <w:rPr>
          <w:rFonts w:ascii="Arial" w:eastAsia="Calibri" w:hAnsi="Arial" w:cs="Arial"/>
          <w:sz w:val="24"/>
          <w:szCs w:val="28"/>
        </w:rPr>
        <w:t>.</w:t>
      </w:r>
    </w:p>
    <w:p w:rsidR="007731A8" w:rsidRPr="00F04B69" w:rsidRDefault="007731A8" w:rsidP="007731A8">
      <w:pPr>
        <w:pStyle w:val="Prrafodelista"/>
        <w:numPr>
          <w:ilvl w:val="0"/>
          <w:numId w:val="1"/>
        </w:numPr>
        <w:jc w:val="both"/>
        <w:rPr>
          <w:rFonts w:ascii="Arial" w:eastAsia="Calibri" w:hAnsi="Arial" w:cs="Arial"/>
          <w:b/>
          <w:i/>
          <w:sz w:val="24"/>
          <w:szCs w:val="28"/>
        </w:rPr>
      </w:pPr>
      <w:r w:rsidRPr="00F04B69">
        <w:rPr>
          <w:rFonts w:ascii="Arial" w:eastAsia="Calibri" w:hAnsi="Arial" w:cs="Arial"/>
          <w:b/>
          <w:i/>
          <w:sz w:val="24"/>
          <w:szCs w:val="28"/>
        </w:rPr>
        <w:t xml:space="preserve">Constelaciones cuánticas. </w:t>
      </w:r>
    </w:p>
    <w:p w:rsidR="007731A8" w:rsidRPr="00F04B69" w:rsidRDefault="007731A8" w:rsidP="007731A8">
      <w:pPr>
        <w:pStyle w:val="Prrafodelista"/>
        <w:numPr>
          <w:ilvl w:val="0"/>
          <w:numId w:val="1"/>
        </w:numPr>
        <w:pBdr>
          <w:bottom w:val="single" w:sz="4" w:space="1" w:color="auto"/>
        </w:pBdr>
        <w:jc w:val="both"/>
        <w:rPr>
          <w:rFonts w:ascii="Arial" w:eastAsia="Calibri" w:hAnsi="Arial" w:cs="Arial"/>
          <w:b/>
          <w:color w:val="17365D" w:themeColor="text2" w:themeShade="BF"/>
          <w:sz w:val="24"/>
          <w:szCs w:val="28"/>
        </w:rPr>
      </w:pPr>
      <w:r w:rsidRPr="00F04B69">
        <w:rPr>
          <w:rFonts w:ascii="Arial" w:eastAsia="Calibri" w:hAnsi="Arial" w:cs="Arial"/>
          <w:b/>
          <w:i/>
          <w:color w:val="4BACC6"/>
          <w:szCs w:val="28"/>
        </w:rPr>
        <w:t xml:space="preserve"> </w:t>
      </w:r>
      <w:r w:rsidRPr="00F04B69">
        <w:rPr>
          <w:rFonts w:ascii="Arial" w:eastAsia="Calibri" w:hAnsi="Arial" w:cs="Arial"/>
          <w:b/>
          <w:i/>
          <w:sz w:val="24"/>
          <w:szCs w:val="28"/>
        </w:rPr>
        <w:t xml:space="preserve">Cursos, seminarios, talleres. </w:t>
      </w:r>
    </w:p>
    <w:p w:rsidR="007731A8" w:rsidRPr="00F04B69" w:rsidRDefault="007731A8" w:rsidP="007731A8">
      <w:pPr>
        <w:pBdr>
          <w:bottom w:val="single" w:sz="4" w:space="1" w:color="auto"/>
        </w:pBdr>
        <w:jc w:val="both"/>
        <w:rPr>
          <w:rFonts w:ascii="Arial" w:eastAsia="Calibri" w:hAnsi="Arial" w:cs="Arial"/>
          <w:b/>
          <w:color w:val="17365D" w:themeColor="text2" w:themeShade="BF"/>
          <w:sz w:val="24"/>
          <w:szCs w:val="28"/>
        </w:rPr>
      </w:pPr>
      <w:r w:rsidRPr="00F04B69">
        <w:rPr>
          <w:rFonts w:ascii="Arial" w:eastAsia="Calibri" w:hAnsi="Arial" w:cs="Arial"/>
          <w:b/>
          <w:color w:val="17365D" w:themeColor="text2" w:themeShade="BF"/>
          <w:sz w:val="24"/>
          <w:szCs w:val="28"/>
        </w:rPr>
        <w:t>TERAPIA CON ABORDEAJE</w:t>
      </w:r>
    </w:p>
    <w:p w:rsidR="00024063" w:rsidRPr="00F04B69" w:rsidRDefault="007731A8" w:rsidP="00024063">
      <w:pPr>
        <w:pStyle w:val="Prrafodelista"/>
        <w:numPr>
          <w:ilvl w:val="0"/>
          <w:numId w:val="2"/>
        </w:numPr>
        <w:rPr>
          <w:rFonts w:ascii="Arial" w:eastAsia="Calibri" w:hAnsi="Arial" w:cs="Arial"/>
          <w:sz w:val="24"/>
          <w:szCs w:val="28"/>
        </w:rPr>
      </w:pPr>
      <w:r w:rsidRPr="00F04B69">
        <w:rPr>
          <w:rFonts w:ascii="Arial" w:eastAsia="Calibri" w:hAnsi="Arial" w:cs="Arial"/>
          <w:sz w:val="24"/>
          <w:szCs w:val="28"/>
        </w:rPr>
        <w:t>Individual – Familiar - Grupales en modalidad de Taller.</w:t>
      </w:r>
    </w:p>
    <w:p w:rsidR="007731A8" w:rsidRPr="00F04B69" w:rsidRDefault="00FD1EAC" w:rsidP="007731A8">
      <w:pPr>
        <w:shd w:val="clear" w:color="auto" w:fill="C00000"/>
        <w:jc w:val="center"/>
        <w:rPr>
          <w:rFonts w:ascii="Arial" w:hAnsi="Arial" w:cs="Arial"/>
          <w:b/>
          <w:bCs/>
          <w:color w:val="FFFFFF" w:themeColor="background1"/>
          <w:sz w:val="36"/>
          <w:szCs w:val="40"/>
          <w:lang w:val="es-UY"/>
        </w:rPr>
      </w:pPr>
      <w:r w:rsidRPr="00F04B69">
        <w:rPr>
          <w:rFonts w:ascii="Arial" w:hAnsi="Arial" w:cs="Arial"/>
          <w:b/>
          <w:bCs/>
          <w:color w:val="FFFFFF" w:themeColor="background1"/>
          <w:sz w:val="36"/>
          <w:szCs w:val="40"/>
          <w:lang w:val="es-UY"/>
        </w:rPr>
        <w:lastRenderedPageBreak/>
        <w:t xml:space="preserve">CENTRO AYGURU PARA </w:t>
      </w:r>
      <w:r w:rsidR="007731A8" w:rsidRPr="00F04B69">
        <w:rPr>
          <w:rFonts w:ascii="Arial" w:hAnsi="Arial" w:cs="Arial"/>
          <w:b/>
          <w:bCs/>
          <w:color w:val="FFFFFF" w:themeColor="background1"/>
          <w:sz w:val="36"/>
          <w:szCs w:val="40"/>
          <w:lang w:val="es-UY"/>
        </w:rPr>
        <w:t xml:space="preserve"> RECREACIÓN EMOCIONAL </w:t>
      </w:r>
    </w:p>
    <w:p w:rsidR="007731A8" w:rsidRPr="00F04B69" w:rsidRDefault="007731A8" w:rsidP="007731A8">
      <w:pPr>
        <w:spacing w:after="0"/>
        <w:jc w:val="center"/>
        <w:rPr>
          <w:rFonts w:ascii="Arial" w:hAnsi="Arial" w:cs="Arial"/>
          <w:b/>
          <w:bCs/>
          <w:color w:val="C00000"/>
          <w:sz w:val="36"/>
          <w:szCs w:val="40"/>
          <w:lang w:val="es-UY"/>
        </w:rPr>
      </w:pPr>
      <w:r w:rsidRPr="00F04B69">
        <w:rPr>
          <w:rFonts w:ascii="Arial" w:hAnsi="Arial" w:cs="Arial"/>
          <w:b/>
          <w:bCs/>
          <w:color w:val="C00000"/>
          <w:sz w:val="36"/>
          <w:szCs w:val="40"/>
          <w:lang w:val="es-UY"/>
        </w:rPr>
        <w:t>KIYÚ (SAN JOSÉ)</w:t>
      </w:r>
    </w:p>
    <w:p w:rsidR="007731A8" w:rsidRPr="00F04B69" w:rsidRDefault="007731A8" w:rsidP="007731A8">
      <w:pPr>
        <w:spacing w:after="0"/>
        <w:jc w:val="center"/>
        <w:rPr>
          <w:rFonts w:ascii="Arial" w:hAnsi="Arial" w:cs="Arial"/>
          <w:bCs/>
          <w:color w:val="548DD4" w:themeColor="text2" w:themeTint="99"/>
          <w:sz w:val="36"/>
          <w:szCs w:val="40"/>
        </w:rPr>
      </w:pPr>
      <w:r w:rsidRPr="00F04B69">
        <w:rPr>
          <w:rFonts w:ascii="Arial" w:hAnsi="Arial" w:cs="Arial"/>
          <w:bCs/>
          <w:sz w:val="24"/>
          <w:szCs w:val="24"/>
          <w:lang w:val="es-UY"/>
        </w:rPr>
        <w:t>-Próximamente-</w:t>
      </w:r>
    </w:p>
    <w:p w:rsidR="007731A8" w:rsidRPr="00F04B69" w:rsidRDefault="007731A8" w:rsidP="007731A8">
      <w:pPr>
        <w:spacing w:after="0"/>
        <w:jc w:val="both"/>
        <w:rPr>
          <w:rFonts w:ascii="Arial" w:hAnsi="Arial" w:cs="Arial"/>
          <w:b/>
          <w:sz w:val="24"/>
          <w:szCs w:val="24"/>
        </w:rPr>
      </w:pPr>
      <w:proofErr w:type="spellStart"/>
      <w:r w:rsidRPr="00F04B69">
        <w:rPr>
          <w:rFonts w:ascii="Arial" w:hAnsi="Arial" w:cs="Arial"/>
          <w:b/>
          <w:sz w:val="24"/>
          <w:szCs w:val="24"/>
        </w:rPr>
        <w:t>Kiyú</w:t>
      </w:r>
      <w:proofErr w:type="spellEnd"/>
      <w:r w:rsidRPr="00F04B69">
        <w:rPr>
          <w:rFonts w:ascii="Arial" w:hAnsi="Arial" w:cs="Arial"/>
          <w:b/>
          <w:sz w:val="24"/>
          <w:szCs w:val="24"/>
        </w:rPr>
        <w:t xml:space="preserve"> (San José, Uruguay) es un portal energético que nos conecta con la NATURALEZA para recuperar el equilibrio,  incentivando nuestros dones y habilidades con el propósito de vida que cada uno eligió como misión.</w:t>
      </w:r>
    </w:p>
    <w:p w:rsidR="007731A8" w:rsidRPr="00F04B69" w:rsidRDefault="007731A8" w:rsidP="007731A8">
      <w:pPr>
        <w:jc w:val="both"/>
        <w:rPr>
          <w:rFonts w:ascii="Arial" w:hAnsi="Arial" w:cs="Arial"/>
          <w:sz w:val="24"/>
          <w:szCs w:val="24"/>
        </w:rPr>
      </w:pPr>
      <w:r w:rsidRPr="00F04B69">
        <w:rPr>
          <w:rFonts w:ascii="Arial" w:hAnsi="Arial" w:cs="Arial"/>
          <w:sz w:val="24"/>
          <w:szCs w:val="24"/>
        </w:rPr>
        <w:t>La búsqueda de la paz interior y de nuestro entorno es el camino que prepara al SER para enfrentar sus propios miedos. Vivir desde el SER es vivir con conciencia.</w:t>
      </w:r>
    </w:p>
    <w:p w:rsidR="007731A8" w:rsidRPr="00F04B69" w:rsidRDefault="007731A8" w:rsidP="007731A8">
      <w:pPr>
        <w:jc w:val="both"/>
        <w:rPr>
          <w:rFonts w:ascii="Arial" w:hAnsi="Arial" w:cs="Arial"/>
          <w:b/>
          <w:sz w:val="24"/>
          <w:szCs w:val="24"/>
        </w:rPr>
      </w:pPr>
      <w:r w:rsidRPr="00F04B69">
        <w:rPr>
          <w:rFonts w:ascii="Arial" w:hAnsi="Arial" w:cs="Arial"/>
          <w:sz w:val="24"/>
          <w:szCs w:val="24"/>
        </w:rPr>
        <w:t>Los seres humanos somos seres integrales, constituidos por diferentes cuerpos: cuerpo energético, cuerpo emocional, cuerpo mental y cuerpo físico, cuyo reconocimiento e integración dará como resultado, el equilibrio necesario para vivir en amor, salud, abundancia y felicidad.</w:t>
      </w:r>
    </w:p>
    <w:p w:rsidR="007731A8" w:rsidRPr="00F04B69" w:rsidRDefault="007731A8" w:rsidP="007731A8">
      <w:pPr>
        <w:jc w:val="both"/>
        <w:rPr>
          <w:rFonts w:ascii="Arial" w:hAnsi="Arial" w:cs="Arial"/>
          <w:sz w:val="24"/>
          <w:szCs w:val="24"/>
        </w:rPr>
      </w:pPr>
      <w:r w:rsidRPr="00F04B69">
        <w:rPr>
          <w:rFonts w:ascii="Arial" w:hAnsi="Arial" w:cs="Arial"/>
          <w:sz w:val="24"/>
          <w:szCs w:val="24"/>
        </w:rPr>
        <w:t>Nuestro objetivo será el acompañamiento en este proceso, despertando conciencia.</w:t>
      </w:r>
    </w:p>
    <w:p w:rsidR="00EB38C2" w:rsidRPr="00F04B69" w:rsidRDefault="00EB38C2" w:rsidP="00EB38C2">
      <w:pPr>
        <w:pBdr>
          <w:bottom w:val="single" w:sz="4" w:space="1" w:color="auto"/>
        </w:pBdr>
        <w:rPr>
          <w:rFonts w:ascii="Arial" w:hAnsi="Arial" w:cs="Arial"/>
          <w:b/>
          <w:bCs/>
          <w:sz w:val="24"/>
          <w:szCs w:val="24"/>
        </w:rPr>
      </w:pPr>
      <w:r w:rsidRPr="00F04B69">
        <w:rPr>
          <w:rFonts w:ascii="Arial" w:hAnsi="Arial" w:cs="Arial"/>
          <w:b/>
          <w:bCs/>
          <w:sz w:val="24"/>
          <w:szCs w:val="24"/>
        </w:rPr>
        <w:t>ACTIVIDADES A DESARROLLARSE EN EL CENTRO AYGURU KIYU</w:t>
      </w:r>
    </w:p>
    <w:p w:rsidR="00DB5B75" w:rsidRPr="00F04B69" w:rsidRDefault="00D505D4" w:rsidP="00F04B69">
      <w:pPr>
        <w:jc w:val="both"/>
        <w:rPr>
          <w:rFonts w:ascii="Arial" w:hAnsi="Arial" w:cs="Arial"/>
          <w:sz w:val="20"/>
          <w:szCs w:val="20"/>
        </w:rPr>
      </w:pPr>
      <w:r w:rsidRPr="00F04B69">
        <w:rPr>
          <w:rFonts w:ascii="Arial" w:hAnsi="Arial" w:cs="Arial"/>
          <w:bCs/>
          <w:sz w:val="24"/>
          <w:szCs w:val="24"/>
        </w:rPr>
        <w:t>DESPROGRAMACION DE IMPLANTES EMOCIONALES PARA LA SANACION EMOCIONAL, CONSTELACIONES CUANTICAS,</w:t>
      </w:r>
      <w:r w:rsidR="00EB38C2" w:rsidRPr="00F04B69">
        <w:rPr>
          <w:rFonts w:ascii="Arial" w:hAnsi="Arial" w:cs="Arial"/>
          <w:bCs/>
          <w:sz w:val="24"/>
          <w:szCs w:val="24"/>
        </w:rPr>
        <w:t xml:space="preserve"> </w:t>
      </w:r>
      <w:r w:rsidR="007731A8" w:rsidRPr="00F04B69">
        <w:rPr>
          <w:rFonts w:ascii="Arial" w:hAnsi="Arial" w:cs="Arial"/>
          <w:bCs/>
          <w:sz w:val="24"/>
          <w:szCs w:val="24"/>
        </w:rPr>
        <w:t>HUERTA ORGÁNICA; TALLERES  DE CAÑA DE BAMBU, DE CERAMICA, DE HOMEOPATIA,</w:t>
      </w:r>
      <w:r w:rsidR="007731A8" w:rsidRPr="00F04B69">
        <w:rPr>
          <w:rFonts w:ascii="Arial" w:hAnsi="Arial" w:cs="Arial"/>
          <w:bCs/>
          <w:sz w:val="24"/>
          <w:szCs w:val="24"/>
          <w:lang w:val="es-UY"/>
        </w:rPr>
        <w:t xml:space="preserve"> </w:t>
      </w:r>
      <w:r w:rsidR="00BD6657" w:rsidRPr="00F04B69">
        <w:rPr>
          <w:rFonts w:ascii="Arial" w:hAnsi="Arial" w:cs="Arial"/>
          <w:bCs/>
          <w:sz w:val="24"/>
          <w:szCs w:val="24"/>
          <w:lang w:val="es-UY"/>
        </w:rPr>
        <w:t xml:space="preserve">TALLERES VIVENCIALES, </w:t>
      </w:r>
      <w:r w:rsidR="007731A8" w:rsidRPr="00F04B69">
        <w:rPr>
          <w:rFonts w:ascii="Arial" w:hAnsi="Arial" w:cs="Arial"/>
          <w:bCs/>
          <w:sz w:val="24"/>
          <w:szCs w:val="24"/>
          <w:lang w:val="es-UY"/>
        </w:rPr>
        <w:t xml:space="preserve"> SEMINARIOS y CONFERENCIAS; </w:t>
      </w:r>
      <w:r w:rsidR="007731A8" w:rsidRPr="00F04B69">
        <w:rPr>
          <w:rFonts w:ascii="Arial" w:hAnsi="Arial" w:cs="Arial"/>
          <w:bCs/>
          <w:sz w:val="24"/>
          <w:szCs w:val="24"/>
        </w:rPr>
        <w:t xml:space="preserve">CURSOS DE PLANTAS MEDICINALES, </w:t>
      </w:r>
      <w:r w:rsidR="007731A8" w:rsidRPr="00F04B69">
        <w:rPr>
          <w:rFonts w:ascii="Arial" w:hAnsi="Arial" w:cs="Arial"/>
          <w:bCs/>
          <w:sz w:val="24"/>
          <w:szCs w:val="24"/>
          <w:lang w:val="es-UY"/>
        </w:rPr>
        <w:t>ELABORACIÓN DE ALIMENTOS; LABORATORIO</w:t>
      </w:r>
      <w:r w:rsidR="00BD6657" w:rsidRPr="00F04B69">
        <w:rPr>
          <w:rFonts w:ascii="Arial" w:hAnsi="Arial" w:cs="Arial"/>
          <w:bCs/>
          <w:sz w:val="24"/>
          <w:szCs w:val="24"/>
          <w:lang w:val="es-UY"/>
        </w:rPr>
        <w:t xml:space="preserve"> PARA INVESTIGACION</w:t>
      </w:r>
      <w:r w:rsidRPr="00F04B69">
        <w:rPr>
          <w:rFonts w:ascii="Arial" w:hAnsi="Arial" w:cs="Arial"/>
          <w:bCs/>
          <w:sz w:val="24"/>
          <w:szCs w:val="24"/>
          <w:lang w:val="es-UY"/>
        </w:rPr>
        <w:t>; TRABAJOS ARTÍSTICOS (PINTURA, TEATRO,ARTEZANIAS)</w:t>
      </w:r>
      <w:r w:rsidR="007731A8" w:rsidRPr="00F04B69">
        <w:rPr>
          <w:rFonts w:ascii="Arial" w:hAnsi="Arial" w:cs="Arial"/>
          <w:bCs/>
          <w:sz w:val="24"/>
          <w:szCs w:val="24"/>
          <w:lang w:val="es-UY"/>
        </w:rPr>
        <w:t xml:space="preserve"> PASEOS RECREATIVOS; </w:t>
      </w:r>
      <w:r w:rsidRPr="00F04B69">
        <w:rPr>
          <w:rFonts w:ascii="Arial" w:hAnsi="Arial" w:cs="Arial"/>
          <w:bCs/>
          <w:sz w:val="24"/>
          <w:szCs w:val="24"/>
          <w:lang w:val="es-UY"/>
        </w:rPr>
        <w:t>YOGA,</w:t>
      </w:r>
      <w:r w:rsidR="007731A8" w:rsidRPr="00F04B69">
        <w:rPr>
          <w:rFonts w:ascii="Arial" w:hAnsi="Arial" w:cs="Arial"/>
          <w:bCs/>
          <w:sz w:val="24"/>
          <w:szCs w:val="24"/>
          <w:lang w:val="es-UY"/>
        </w:rPr>
        <w:t xml:space="preserve"> COCINA SANA; </w:t>
      </w:r>
      <w:r w:rsidR="007731A8" w:rsidRPr="00F04B69">
        <w:rPr>
          <w:rFonts w:ascii="Arial" w:hAnsi="Arial" w:cs="Arial"/>
          <w:bCs/>
          <w:sz w:val="24"/>
          <w:szCs w:val="24"/>
        </w:rPr>
        <w:t xml:space="preserve"> EQUINOTERAPIA, BIODANZA, SPA, PISCINA, MASAJES. </w:t>
      </w:r>
      <w:r w:rsidR="008F6FF5" w:rsidRPr="00F04B69">
        <w:rPr>
          <w:rFonts w:ascii="Arial" w:hAnsi="Arial" w:cs="Arial"/>
          <w:sz w:val="20"/>
          <w:szCs w:val="20"/>
        </w:rPr>
        <w:t xml:space="preserve">  </w:t>
      </w:r>
      <w:r w:rsidR="007731A8" w:rsidRPr="00F04B69">
        <w:rPr>
          <w:rFonts w:ascii="Arial" w:hAnsi="Arial" w:cs="Arial"/>
          <w:bCs/>
          <w:sz w:val="24"/>
          <w:szCs w:val="24"/>
          <w:lang w:val="es-UY"/>
        </w:rPr>
        <w:t xml:space="preserve">EXPERIENCIAS CON OTROS CENTROS DENTRO Y FUERA DEL PAÍS. </w:t>
      </w:r>
      <w:r w:rsidR="007731A8" w:rsidRPr="00F04B69">
        <w:rPr>
          <w:rFonts w:ascii="Arial" w:hAnsi="Arial" w:cs="Arial"/>
          <w:sz w:val="16"/>
          <w:szCs w:val="16"/>
        </w:rPr>
        <w:t xml:space="preserve">                                         </w:t>
      </w:r>
    </w:p>
    <w:p w:rsidR="005E58B8" w:rsidRPr="00F04B69" w:rsidRDefault="005E58B8" w:rsidP="005E58B8">
      <w:pPr>
        <w:pStyle w:val="Default"/>
        <w:jc w:val="center"/>
        <w:rPr>
          <w:rFonts w:ascii="Arial" w:hAnsi="Arial" w:cs="Arial"/>
        </w:rPr>
      </w:pPr>
    </w:p>
    <w:p w:rsidR="005E58B8" w:rsidRPr="00F04B69" w:rsidRDefault="005E58B8" w:rsidP="005E58B8">
      <w:pPr>
        <w:pStyle w:val="Default"/>
        <w:jc w:val="center"/>
        <w:rPr>
          <w:rFonts w:ascii="Arial" w:hAnsi="Arial" w:cs="Arial"/>
          <w:sz w:val="26"/>
          <w:szCs w:val="26"/>
        </w:rPr>
      </w:pPr>
      <w:r w:rsidRPr="00F04B69">
        <w:rPr>
          <w:rFonts w:ascii="Arial" w:hAnsi="Arial" w:cs="Arial"/>
          <w:b/>
          <w:bCs/>
          <w:sz w:val="26"/>
          <w:szCs w:val="26"/>
        </w:rPr>
        <w:t>AYGURU</w:t>
      </w:r>
    </w:p>
    <w:p w:rsidR="005E58B8" w:rsidRPr="00F04B69" w:rsidRDefault="005E58B8" w:rsidP="005E58B8">
      <w:pPr>
        <w:pStyle w:val="Default"/>
        <w:jc w:val="center"/>
        <w:rPr>
          <w:rFonts w:ascii="Arial" w:hAnsi="Arial" w:cs="Arial"/>
          <w:sz w:val="26"/>
          <w:szCs w:val="26"/>
        </w:rPr>
      </w:pPr>
      <w:r w:rsidRPr="00F04B69">
        <w:rPr>
          <w:rFonts w:ascii="Arial" w:hAnsi="Arial" w:cs="Arial"/>
          <w:b/>
          <w:bCs/>
          <w:sz w:val="26"/>
          <w:szCs w:val="26"/>
        </w:rPr>
        <w:t>PROYECTO- MANOS UNIDAS</w:t>
      </w:r>
    </w:p>
    <w:p w:rsidR="005E58B8" w:rsidRPr="00F04B69" w:rsidRDefault="005E58B8" w:rsidP="005E58B8">
      <w:pPr>
        <w:pStyle w:val="Default"/>
        <w:jc w:val="center"/>
        <w:rPr>
          <w:rFonts w:ascii="Arial" w:hAnsi="Arial" w:cs="Arial"/>
          <w:sz w:val="26"/>
          <w:szCs w:val="26"/>
        </w:rPr>
      </w:pPr>
      <w:r w:rsidRPr="00F04B69">
        <w:rPr>
          <w:rFonts w:ascii="Arial" w:hAnsi="Arial" w:cs="Arial"/>
          <w:b/>
          <w:bCs/>
          <w:sz w:val="26"/>
          <w:szCs w:val="26"/>
        </w:rPr>
        <w:t>O.N.G.</w:t>
      </w:r>
    </w:p>
    <w:p w:rsidR="005E58B8" w:rsidRPr="00F04B69" w:rsidRDefault="005E58B8" w:rsidP="005E58B8">
      <w:pPr>
        <w:pStyle w:val="Default"/>
        <w:rPr>
          <w:rFonts w:ascii="Arial" w:hAnsi="Arial" w:cs="Arial"/>
          <w:sz w:val="26"/>
          <w:szCs w:val="26"/>
        </w:rPr>
      </w:pPr>
      <w:r w:rsidRPr="00F04B69">
        <w:rPr>
          <w:rFonts w:ascii="Arial" w:hAnsi="Arial" w:cs="Arial"/>
          <w:i/>
          <w:iCs/>
          <w:sz w:val="26"/>
          <w:szCs w:val="26"/>
        </w:rPr>
        <w:t xml:space="preserve">“..Hace mucho tiempo canalicé el mensaje de hacer un llamado abierto a “convocar” a todas las personas que tengan como MISION ayudar a otros. . </w:t>
      </w:r>
    </w:p>
    <w:p w:rsidR="005E58B8" w:rsidRPr="00F04B69" w:rsidRDefault="005E58B8" w:rsidP="005E58B8">
      <w:pPr>
        <w:pStyle w:val="Default"/>
        <w:rPr>
          <w:rFonts w:ascii="Arial" w:hAnsi="Arial" w:cs="Arial"/>
          <w:sz w:val="26"/>
          <w:szCs w:val="26"/>
        </w:rPr>
      </w:pPr>
      <w:r w:rsidRPr="00F04B69">
        <w:rPr>
          <w:rFonts w:ascii="Arial" w:hAnsi="Arial" w:cs="Arial"/>
          <w:i/>
          <w:iCs/>
          <w:sz w:val="26"/>
          <w:szCs w:val="26"/>
        </w:rPr>
        <w:t xml:space="preserve">Nuestro objetivo será entonces acompañar en este proceso, despertando conciencia. </w:t>
      </w:r>
    </w:p>
    <w:p w:rsidR="005E58B8" w:rsidRPr="00F04B69" w:rsidRDefault="005E58B8" w:rsidP="005E58B8">
      <w:pPr>
        <w:pStyle w:val="Default"/>
        <w:rPr>
          <w:rFonts w:ascii="Arial" w:hAnsi="Arial" w:cs="Arial"/>
          <w:sz w:val="26"/>
          <w:szCs w:val="26"/>
        </w:rPr>
      </w:pPr>
      <w:r w:rsidRPr="00F04B69">
        <w:rPr>
          <w:rFonts w:ascii="Arial" w:hAnsi="Arial" w:cs="Arial"/>
          <w:i/>
          <w:iCs/>
          <w:sz w:val="26"/>
          <w:szCs w:val="26"/>
        </w:rPr>
        <w:t xml:space="preserve">Con el propósito de colaborar en este “despertar de conciencia”, se conformarán SUBGRUPOS de trabajo. </w:t>
      </w:r>
    </w:p>
    <w:p w:rsidR="005E58B8" w:rsidRPr="00F04B69" w:rsidRDefault="005E58B8" w:rsidP="005E58B8">
      <w:pPr>
        <w:pStyle w:val="Default"/>
        <w:rPr>
          <w:rFonts w:ascii="Arial" w:hAnsi="Arial" w:cs="Arial"/>
          <w:sz w:val="26"/>
          <w:szCs w:val="26"/>
        </w:rPr>
      </w:pPr>
      <w:r w:rsidRPr="00F04B69">
        <w:rPr>
          <w:rFonts w:ascii="Arial" w:hAnsi="Arial" w:cs="Arial"/>
          <w:i/>
          <w:iCs/>
          <w:sz w:val="26"/>
          <w:szCs w:val="26"/>
        </w:rPr>
        <w:t xml:space="preserve">Estos SUBGRUPOS abarcarán 7 puntos que considero prioritarios: </w:t>
      </w:r>
    </w:p>
    <w:p w:rsidR="005E58B8" w:rsidRPr="00F04B69" w:rsidRDefault="005E58B8" w:rsidP="005E58B8">
      <w:pPr>
        <w:pStyle w:val="Default"/>
        <w:spacing w:after="73"/>
        <w:rPr>
          <w:rFonts w:ascii="Arial" w:hAnsi="Arial" w:cs="Arial"/>
          <w:sz w:val="26"/>
          <w:szCs w:val="26"/>
        </w:rPr>
      </w:pPr>
      <w:r w:rsidRPr="00F04B69">
        <w:rPr>
          <w:rFonts w:ascii="Arial" w:hAnsi="Arial" w:cs="Arial"/>
          <w:i/>
          <w:iCs/>
          <w:sz w:val="26"/>
          <w:szCs w:val="26"/>
        </w:rPr>
        <w:t>1) Subgrupo para trabajar con AD</w:t>
      </w:r>
      <w:r w:rsidR="00C75098" w:rsidRPr="00F04B69">
        <w:rPr>
          <w:rFonts w:ascii="Arial" w:hAnsi="Arial" w:cs="Arial"/>
          <w:i/>
          <w:iCs/>
          <w:sz w:val="26"/>
          <w:szCs w:val="26"/>
        </w:rPr>
        <w:t>ICCIONES</w:t>
      </w:r>
    </w:p>
    <w:p w:rsidR="005E58B8" w:rsidRPr="00F04B69" w:rsidRDefault="005E58B8" w:rsidP="005E58B8">
      <w:pPr>
        <w:pStyle w:val="Default"/>
        <w:spacing w:after="73"/>
        <w:rPr>
          <w:rFonts w:ascii="Arial" w:hAnsi="Arial" w:cs="Arial"/>
          <w:sz w:val="26"/>
          <w:szCs w:val="26"/>
        </w:rPr>
      </w:pPr>
      <w:r w:rsidRPr="00F04B69">
        <w:rPr>
          <w:rFonts w:ascii="Arial" w:hAnsi="Arial" w:cs="Arial"/>
          <w:i/>
          <w:iCs/>
          <w:sz w:val="26"/>
          <w:szCs w:val="26"/>
        </w:rPr>
        <w:t xml:space="preserve">2) Subgrupo para trabajar con ADULTOS MAYORES </w:t>
      </w:r>
    </w:p>
    <w:p w:rsidR="005E58B8" w:rsidRPr="00F04B69" w:rsidRDefault="005E58B8" w:rsidP="005E58B8">
      <w:pPr>
        <w:pStyle w:val="Default"/>
        <w:spacing w:after="73"/>
        <w:rPr>
          <w:rFonts w:ascii="Arial" w:hAnsi="Arial" w:cs="Arial"/>
          <w:sz w:val="26"/>
          <w:szCs w:val="26"/>
        </w:rPr>
      </w:pPr>
      <w:r w:rsidRPr="00F04B69">
        <w:rPr>
          <w:rFonts w:ascii="Arial" w:hAnsi="Arial" w:cs="Arial"/>
          <w:i/>
          <w:iCs/>
          <w:sz w:val="26"/>
          <w:szCs w:val="26"/>
        </w:rPr>
        <w:t xml:space="preserve">3) Subgrupo para trabajar con </w:t>
      </w:r>
      <w:r w:rsidR="00C75098" w:rsidRPr="00F04B69">
        <w:rPr>
          <w:rFonts w:ascii="Arial" w:hAnsi="Arial" w:cs="Arial"/>
          <w:i/>
          <w:iCs/>
          <w:sz w:val="26"/>
          <w:szCs w:val="26"/>
        </w:rPr>
        <w:t>CARCELES</w:t>
      </w:r>
    </w:p>
    <w:p w:rsidR="005E58B8" w:rsidRPr="00F04B69" w:rsidRDefault="005E58B8" w:rsidP="005E58B8">
      <w:pPr>
        <w:pStyle w:val="Default"/>
        <w:spacing w:after="73"/>
        <w:rPr>
          <w:rFonts w:ascii="Arial" w:hAnsi="Arial" w:cs="Arial"/>
          <w:sz w:val="26"/>
          <w:szCs w:val="26"/>
        </w:rPr>
      </w:pPr>
      <w:r w:rsidRPr="00F04B69">
        <w:rPr>
          <w:rFonts w:ascii="Arial" w:hAnsi="Arial" w:cs="Arial"/>
          <w:i/>
          <w:iCs/>
          <w:sz w:val="26"/>
          <w:szCs w:val="26"/>
        </w:rPr>
        <w:t xml:space="preserve">4) Subgrupo para trabajar en </w:t>
      </w:r>
      <w:r w:rsidR="00C75098" w:rsidRPr="00F04B69">
        <w:rPr>
          <w:rFonts w:ascii="Arial" w:hAnsi="Arial" w:cs="Arial"/>
          <w:i/>
          <w:iCs/>
          <w:sz w:val="26"/>
          <w:szCs w:val="26"/>
        </w:rPr>
        <w:t>EMBARAZADAS</w:t>
      </w:r>
    </w:p>
    <w:p w:rsidR="005E58B8" w:rsidRPr="00F04B69" w:rsidRDefault="005E58B8" w:rsidP="005E58B8">
      <w:pPr>
        <w:pStyle w:val="Default"/>
        <w:spacing w:after="73"/>
        <w:rPr>
          <w:rFonts w:ascii="Arial" w:hAnsi="Arial" w:cs="Arial"/>
          <w:sz w:val="26"/>
          <w:szCs w:val="26"/>
        </w:rPr>
      </w:pPr>
      <w:r w:rsidRPr="00F04B69">
        <w:rPr>
          <w:rFonts w:ascii="Arial" w:hAnsi="Arial" w:cs="Arial"/>
          <w:i/>
          <w:iCs/>
          <w:sz w:val="26"/>
          <w:szCs w:val="26"/>
        </w:rPr>
        <w:t xml:space="preserve">5) Subgrupo para trabajar con </w:t>
      </w:r>
      <w:r w:rsidR="00C75098" w:rsidRPr="00F04B69">
        <w:rPr>
          <w:rFonts w:ascii="Arial" w:hAnsi="Arial" w:cs="Arial"/>
          <w:i/>
          <w:iCs/>
          <w:sz w:val="26"/>
          <w:szCs w:val="26"/>
        </w:rPr>
        <w:t>NIÑOS</w:t>
      </w:r>
    </w:p>
    <w:p w:rsidR="005E58B8" w:rsidRPr="00F04B69" w:rsidRDefault="005E58B8" w:rsidP="005E58B8">
      <w:pPr>
        <w:pStyle w:val="Default"/>
        <w:spacing w:after="73"/>
        <w:rPr>
          <w:rFonts w:ascii="Arial" w:hAnsi="Arial" w:cs="Arial"/>
          <w:sz w:val="26"/>
          <w:szCs w:val="26"/>
        </w:rPr>
      </w:pPr>
      <w:r w:rsidRPr="00F04B69">
        <w:rPr>
          <w:rFonts w:ascii="Arial" w:hAnsi="Arial" w:cs="Arial"/>
          <w:i/>
          <w:iCs/>
          <w:sz w:val="26"/>
          <w:szCs w:val="26"/>
        </w:rPr>
        <w:t xml:space="preserve">6) Subgrupo para trabajar con </w:t>
      </w:r>
      <w:r w:rsidR="00C75098" w:rsidRPr="00F04B69">
        <w:rPr>
          <w:rFonts w:ascii="Arial" w:hAnsi="Arial" w:cs="Arial"/>
          <w:i/>
          <w:iCs/>
          <w:sz w:val="26"/>
          <w:szCs w:val="26"/>
        </w:rPr>
        <w:t xml:space="preserve">ADOLECENTES </w:t>
      </w:r>
    </w:p>
    <w:p w:rsidR="005E58B8" w:rsidRPr="00F04B69" w:rsidRDefault="005E58B8" w:rsidP="005E58B8">
      <w:pPr>
        <w:pStyle w:val="Default"/>
        <w:rPr>
          <w:rFonts w:ascii="Arial" w:hAnsi="Arial" w:cs="Arial"/>
          <w:sz w:val="26"/>
          <w:szCs w:val="26"/>
        </w:rPr>
      </w:pPr>
      <w:r w:rsidRPr="00F04B69">
        <w:rPr>
          <w:rFonts w:ascii="Arial" w:hAnsi="Arial" w:cs="Arial"/>
          <w:i/>
          <w:iCs/>
          <w:sz w:val="26"/>
          <w:szCs w:val="26"/>
        </w:rPr>
        <w:t xml:space="preserve">7) Subgrupo de trabajo para personas con CAPACIDADES DIFERENTES </w:t>
      </w:r>
    </w:p>
    <w:p w:rsidR="005E58B8" w:rsidRPr="00F04B69" w:rsidRDefault="005E58B8" w:rsidP="005E58B8">
      <w:pPr>
        <w:pStyle w:val="Default"/>
        <w:rPr>
          <w:rFonts w:ascii="Arial" w:hAnsi="Arial" w:cs="Arial"/>
          <w:sz w:val="26"/>
          <w:szCs w:val="26"/>
        </w:rPr>
      </w:pPr>
    </w:p>
    <w:p w:rsidR="005E58B8" w:rsidRPr="00F04B69" w:rsidRDefault="005E58B8" w:rsidP="005E58B8">
      <w:pPr>
        <w:pStyle w:val="Default"/>
        <w:rPr>
          <w:rFonts w:ascii="Arial" w:hAnsi="Arial" w:cs="Arial"/>
          <w:sz w:val="26"/>
          <w:szCs w:val="26"/>
        </w:rPr>
      </w:pPr>
      <w:r w:rsidRPr="00F04B69">
        <w:rPr>
          <w:rFonts w:ascii="Arial" w:hAnsi="Arial" w:cs="Arial"/>
          <w:i/>
          <w:iCs/>
          <w:sz w:val="26"/>
          <w:szCs w:val="26"/>
        </w:rPr>
        <w:t xml:space="preserve">Para esto es necesario que las personas que participen tengan algún conocimiento sobre terapias complementarias y será de FUNDAMENTAL IMPORTANCIA que los Subgrupos estén conformados en su mayoría por DESPROGRAMADORES. </w:t>
      </w:r>
    </w:p>
    <w:p w:rsidR="005E58B8" w:rsidRPr="00F04B69" w:rsidRDefault="005E58B8" w:rsidP="005E58B8">
      <w:pPr>
        <w:pStyle w:val="Default"/>
        <w:rPr>
          <w:rFonts w:ascii="Arial" w:hAnsi="Arial" w:cs="Arial"/>
          <w:sz w:val="26"/>
          <w:szCs w:val="26"/>
        </w:rPr>
      </w:pPr>
      <w:r w:rsidRPr="00F04B69">
        <w:rPr>
          <w:rFonts w:ascii="Arial" w:hAnsi="Arial" w:cs="Arial"/>
          <w:i/>
          <w:iCs/>
          <w:sz w:val="26"/>
          <w:szCs w:val="26"/>
        </w:rPr>
        <w:lastRenderedPageBreak/>
        <w:t xml:space="preserve">A lo largo de todos estos años comprobé que la terapéutica de la DESPROGRAMACIÓN es una herramienta de sanación, que ha sido de vital importancia para mejorar la calidad de vida de muchas personas. </w:t>
      </w:r>
    </w:p>
    <w:p w:rsidR="005E58B8" w:rsidRPr="00F04B69" w:rsidRDefault="005E58B8" w:rsidP="005E58B8">
      <w:pPr>
        <w:pStyle w:val="Default"/>
        <w:rPr>
          <w:rFonts w:ascii="Arial" w:hAnsi="Arial" w:cs="Arial"/>
          <w:sz w:val="26"/>
          <w:szCs w:val="26"/>
        </w:rPr>
      </w:pPr>
      <w:r w:rsidRPr="00F04B69">
        <w:rPr>
          <w:rFonts w:ascii="Arial" w:hAnsi="Arial" w:cs="Arial"/>
          <w:i/>
          <w:iCs/>
          <w:sz w:val="26"/>
          <w:szCs w:val="26"/>
        </w:rPr>
        <w:t xml:space="preserve">La DESPROGRAMACIÓN de IMPLANTES EMOCIONALES será la técnica más utilizada para llegar rápidamente a la causa del conflicto, y de esta forma lograr un cambio más eficaz en la sanación. </w:t>
      </w:r>
    </w:p>
    <w:p w:rsidR="005E58B8" w:rsidRPr="00F04B69" w:rsidRDefault="005E58B8" w:rsidP="005E58B8">
      <w:pPr>
        <w:rPr>
          <w:rFonts w:ascii="Arial" w:hAnsi="Arial" w:cs="Arial"/>
        </w:rPr>
      </w:pPr>
    </w:p>
    <w:p w:rsidR="00C75098" w:rsidRPr="00F04B69" w:rsidRDefault="00C75098" w:rsidP="00C75098">
      <w:pPr>
        <w:rPr>
          <w:rFonts w:ascii="Arial" w:hAnsi="Arial" w:cs="Arial"/>
        </w:rPr>
      </w:pPr>
      <w:r w:rsidRPr="00F04B69">
        <w:rPr>
          <w:rFonts w:ascii="Arial" w:hAnsi="Arial" w:cs="Arial"/>
        </w:rPr>
        <w:t>Este es el planteo.</w:t>
      </w:r>
    </w:p>
    <w:p w:rsidR="00C75098" w:rsidRPr="00F04B69" w:rsidRDefault="00C75098" w:rsidP="00C75098">
      <w:pPr>
        <w:rPr>
          <w:rFonts w:ascii="Arial" w:hAnsi="Arial" w:cs="Arial"/>
        </w:rPr>
      </w:pPr>
      <w:r w:rsidRPr="00F04B69">
        <w:rPr>
          <w:rFonts w:ascii="Arial" w:hAnsi="Arial" w:cs="Arial"/>
        </w:rPr>
        <w:t>Los SUBGRUPOS serán integrados por no más de 10 o 12 integrantes.</w:t>
      </w:r>
    </w:p>
    <w:p w:rsidR="00C75098" w:rsidRPr="00F04B69" w:rsidRDefault="00F04B69" w:rsidP="00C75098">
      <w:pPr>
        <w:rPr>
          <w:rFonts w:ascii="Arial" w:hAnsi="Arial" w:cs="Arial"/>
        </w:rPr>
      </w:pPr>
      <w:r w:rsidRPr="00F04B69">
        <w:rPr>
          <w:rFonts w:ascii="Arial" w:hAnsi="Arial" w:cs="Arial"/>
        </w:rPr>
        <w:t>Cada subgrupo contará con un COORDINADOR elegido por el propio grupo</w:t>
      </w:r>
    </w:p>
    <w:p w:rsidR="00C75098" w:rsidRPr="00F04B69" w:rsidRDefault="00C75098" w:rsidP="00C75098">
      <w:pPr>
        <w:rPr>
          <w:rFonts w:ascii="Arial" w:hAnsi="Arial" w:cs="Arial"/>
        </w:rPr>
      </w:pPr>
      <w:r w:rsidRPr="00F04B69">
        <w:rPr>
          <w:rFonts w:ascii="Arial" w:hAnsi="Arial" w:cs="Arial"/>
        </w:rPr>
        <w:t xml:space="preserve">El espacio físico y horario se </w:t>
      </w:r>
      <w:r w:rsidR="00F04B69" w:rsidRPr="00F04B69">
        <w:rPr>
          <w:rFonts w:ascii="Arial" w:hAnsi="Arial" w:cs="Arial"/>
        </w:rPr>
        <w:t>determinará</w:t>
      </w:r>
      <w:r w:rsidRPr="00F04B69">
        <w:rPr>
          <w:rFonts w:ascii="Arial" w:hAnsi="Arial" w:cs="Arial"/>
        </w:rPr>
        <w:t xml:space="preserve"> una vez que se cuenten con las estructuras necesarias para este proyecto.</w:t>
      </w:r>
    </w:p>
    <w:p w:rsidR="005E58B8" w:rsidRPr="00F04B69" w:rsidRDefault="005E58B8">
      <w:pPr>
        <w:rPr>
          <w:rFonts w:ascii="Arial" w:hAnsi="Arial" w:cs="Arial"/>
        </w:rPr>
      </w:pPr>
    </w:p>
    <w:p w:rsidR="00F04B69" w:rsidRPr="00F04B69" w:rsidRDefault="00F04B69" w:rsidP="00F04B69">
      <w:pPr>
        <w:spacing w:after="0"/>
        <w:jc w:val="center"/>
        <w:rPr>
          <w:rFonts w:ascii="Arial" w:hAnsi="Arial" w:cs="Arial"/>
          <w:b/>
          <w:sz w:val="32"/>
          <w:szCs w:val="32"/>
        </w:rPr>
      </w:pPr>
      <w:r w:rsidRPr="00F04B69">
        <w:rPr>
          <w:rFonts w:ascii="Arial" w:hAnsi="Arial" w:cs="Arial"/>
          <w:b/>
          <w:sz w:val="32"/>
          <w:szCs w:val="32"/>
        </w:rPr>
        <w:t>¿Cómo ser parte de AYGURÚ?</w:t>
      </w:r>
    </w:p>
    <w:p w:rsidR="00F04B69" w:rsidRPr="00F04B69" w:rsidRDefault="00F04B69" w:rsidP="00F04B69">
      <w:pPr>
        <w:jc w:val="both"/>
        <w:rPr>
          <w:rFonts w:ascii="Arial" w:hAnsi="Arial" w:cs="Arial"/>
          <w:sz w:val="24"/>
          <w:szCs w:val="24"/>
        </w:rPr>
      </w:pPr>
      <w:r w:rsidRPr="00F04B69">
        <w:rPr>
          <w:rFonts w:ascii="Arial" w:hAnsi="Arial" w:cs="Arial"/>
          <w:color w:val="C00000"/>
          <w:sz w:val="24"/>
          <w:szCs w:val="24"/>
        </w:rPr>
        <w:t xml:space="preserve"> </w:t>
      </w:r>
      <w:r w:rsidRPr="00F04B69">
        <w:rPr>
          <w:rFonts w:ascii="Arial" w:hAnsi="Arial" w:cs="Arial"/>
          <w:b/>
          <w:color w:val="C00000"/>
          <w:sz w:val="27"/>
          <w:szCs w:val="27"/>
          <w:shd w:val="clear" w:color="auto" w:fill="FFFFFF"/>
        </w:rPr>
        <w:t>“</w:t>
      </w:r>
      <w:r w:rsidRPr="00F04B69">
        <w:rPr>
          <w:rStyle w:val="nfasis"/>
          <w:rFonts w:ascii="Arial" w:hAnsi="Arial" w:cs="Arial"/>
          <w:b/>
          <w:color w:val="C00000"/>
          <w:sz w:val="27"/>
          <w:szCs w:val="27"/>
          <w:bdr w:val="none" w:sz="0" w:space="0" w:color="auto" w:frame="1"/>
          <w:shd w:val="clear" w:color="auto" w:fill="FFFFFF"/>
        </w:rPr>
        <w:t>Conócenos, colabora, trabaja</w:t>
      </w:r>
      <w:r w:rsidRPr="00F04B69">
        <w:rPr>
          <w:rStyle w:val="nfasis"/>
          <w:rFonts w:ascii="Arial" w:hAnsi="Arial" w:cs="Arial"/>
          <w:color w:val="C00000"/>
          <w:sz w:val="27"/>
          <w:szCs w:val="27"/>
          <w:bdr w:val="none" w:sz="0" w:space="0" w:color="auto" w:frame="1"/>
          <w:shd w:val="clear" w:color="auto" w:fill="FFFFFF"/>
        </w:rPr>
        <w:t>”</w:t>
      </w:r>
      <w:r w:rsidRPr="00F04B69">
        <w:rPr>
          <w:rFonts w:ascii="Arial" w:hAnsi="Arial" w:cs="Arial"/>
          <w:sz w:val="24"/>
          <w:szCs w:val="24"/>
        </w:rPr>
        <w:t xml:space="preserve"> podrá ser socio toda persona mayor de edad uruguayo o extranjero que desee colaborar, con este proyecto.</w:t>
      </w:r>
    </w:p>
    <w:p w:rsidR="00F04B69" w:rsidRPr="00F04B69" w:rsidRDefault="00F04B69" w:rsidP="00F04B69">
      <w:pPr>
        <w:jc w:val="both"/>
        <w:rPr>
          <w:rFonts w:ascii="Arial" w:hAnsi="Arial" w:cs="Arial"/>
          <w:sz w:val="24"/>
          <w:szCs w:val="24"/>
        </w:rPr>
      </w:pPr>
      <w:r w:rsidRPr="00F04B69">
        <w:rPr>
          <w:rFonts w:ascii="Arial" w:hAnsi="Arial" w:cs="Arial"/>
          <w:sz w:val="24"/>
          <w:szCs w:val="24"/>
        </w:rPr>
        <w:t xml:space="preserve"> Los primeros 100 socios que aporten 1000 dólares tendrán prioridad para vivir y trabajar en este emprendimiento, como parte de una comunidad autosustentable que permite ayudarse y ayudar a otros. </w:t>
      </w:r>
    </w:p>
    <w:p w:rsidR="00F04B69" w:rsidRPr="00F04B69" w:rsidRDefault="00F04B69" w:rsidP="00F04B69">
      <w:pPr>
        <w:jc w:val="both"/>
        <w:rPr>
          <w:rFonts w:ascii="Arial" w:hAnsi="Arial" w:cs="Arial"/>
          <w:sz w:val="24"/>
          <w:szCs w:val="24"/>
        </w:rPr>
      </w:pPr>
      <w:r w:rsidRPr="00F04B69">
        <w:rPr>
          <w:rFonts w:ascii="Arial" w:hAnsi="Arial" w:cs="Arial"/>
          <w:sz w:val="24"/>
          <w:szCs w:val="24"/>
        </w:rPr>
        <w:t xml:space="preserve">También podrás ser socio colaborador con el aporte que desees. </w:t>
      </w:r>
    </w:p>
    <w:p w:rsidR="008D55C9" w:rsidRDefault="008D55C9" w:rsidP="00F04B69">
      <w:pPr>
        <w:jc w:val="both"/>
        <w:rPr>
          <w:rFonts w:ascii="Arial" w:hAnsi="Arial" w:cs="Arial"/>
          <w:b/>
          <w:sz w:val="24"/>
          <w:szCs w:val="24"/>
        </w:rPr>
      </w:pPr>
      <w:r>
        <w:rPr>
          <w:rFonts w:ascii="Arial" w:hAnsi="Arial" w:cs="Arial"/>
          <w:b/>
          <w:sz w:val="24"/>
          <w:szCs w:val="24"/>
        </w:rPr>
        <w:t xml:space="preserve">Banco República </w:t>
      </w:r>
      <w:r w:rsidR="00F04B69" w:rsidRPr="00F04B69">
        <w:rPr>
          <w:rFonts w:ascii="Arial" w:hAnsi="Arial" w:cs="Arial"/>
          <w:b/>
          <w:sz w:val="24"/>
          <w:szCs w:val="24"/>
        </w:rPr>
        <w:t>CAJA DE A</w:t>
      </w:r>
      <w:r>
        <w:rPr>
          <w:rFonts w:ascii="Arial" w:hAnsi="Arial" w:cs="Arial"/>
          <w:b/>
          <w:sz w:val="24"/>
          <w:szCs w:val="24"/>
        </w:rPr>
        <w:t xml:space="preserve">HORROS en $  179-2555440       </w:t>
      </w:r>
    </w:p>
    <w:p w:rsidR="00F04B69" w:rsidRPr="00F04B69" w:rsidRDefault="008D55C9" w:rsidP="00F04B69">
      <w:pPr>
        <w:jc w:val="both"/>
        <w:rPr>
          <w:rFonts w:ascii="Arial" w:hAnsi="Arial" w:cs="Arial"/>
          <w:b/>
          <w:sz w:val="24"/>
          <w:szCs w:val="24"/>
        </w:rPr>
      </w:pPr>
      <w:r>
        <w:rPr>
          <w:rFonts w:ascii="Arial" w:hAnsi="Arial" w:cs="Arial"/>
          <w:b/>
          <w:sz w:val="24"/>
          <w:szCs w:val="24"/>
        </w:rPr>
        <w:t xml:space="preserve">                             </w:t>
      </w:r>
      <w:r w:rsidR="00F04B69" w:rsidRPr="00F04B69">
        <w:rPr>
          <w:rFonts w:ascii="Arial" w:hAnsi="Arial" w:cs="Arial"/>
          <w:b/>
          <w:sz w:val="24"/>
          <w:szCs w:val="24"/>
        </w:rPr>
        <w:t xml:space="preserve"> CAJA DE AHORROS EN U$S  179-2555459   </w:t>
      </w:r>
    </w:p>
    <w:p w:rsidR="00F04B69" w:rsidRPr="00F04B69" w:rsidRDefault="00F04B69" w:rsidP="00F04B69">
      <w:pPr>
        <w:jc w:val="both"/>
        <w:rPr>
          <w:rFonts w:ascii="Arial" w:hAnsi="Arial" w:cs="Arial"/>
          <w:b/>
          <w:sz w:val="24"/>
          <w:szCs w:val="24"/>
        </w:rPr>
      </w:pPr>
      <w:r w:rsidRPr="00F04B69">
        <w:rPr>
          <w:rFonts w:ascii="Arial" w:hAnsi="Arial" w:cs="Arial"/>
          <w:b/>
          <w:sz w:val="24"/>
          <w:szCs w:val="24"/>
        </w:rPr>
        <w:t xml:space="preserve">Mostrando el ticket del depósito te daremos un recibo oficial de la ONG por tu </w:t>
      </w:r>
      <w:r w:rsidR="006132F7" w:rsidRPr="00F04B69">
        <w:rPr>
          <w:rFonts w:ascii="Arial" w:hAnsi="Arial" w:cs="Arial"/>
          <w:b/>
          <w:sz w:val="24"/>
          <w:szCs w:val="24"/>
        </w:rPr>
        <w:t>colaboración</w:t>
      </w:r>
      <w:r w:rsidRPr="00F04B69">
        <w:rPr>
          <w:rFonts w:ascii="Arial" w:hAnsi="Arial" w:cs="Arial"/>
          <w:b/>
          <w:sz w:val="24"/>
          <w:szCs w:val="24"/>
        </w:rPr>
        <w:t xml:space="preserve">.                                           </w:t>
      </w:r>
    </w:p>
    <w:p w:rsidR="00F04B69" w:rsidRPr="00F04B69" w:rsidRDefault="00F04B69" w:rsidP="00F04B69">
      <w:pPr>
        <w:jc w:val="both"/>
        <w:rPr>
          <w:rFonts w:ascii="Arial" w:hAnsi="Arial" w:cs="Arial"/>
          <w:sz w:val="24"/>
          <w:szCs w:val="24"/>
        </w:rPr>
      </w:pPr>
      <w:r w:rsidRPr="00F04B69">
        <w:rPr>
          <w:rFonts w:ascii="Arial" w:hAnsi="Arial" w:cs="Arial"/>
          <w:sz w:val="24"/>
          <w:szCs w:val="24"/>
        </w:rPr>
        <w:t>El desafío está planteado, el alineamiento de nuestro Ser, la armonización y la conexión con el mundo natural, son el camino a la evolución del Ser y por ende, de la familia, la sociedad, el país y el planeta.</w:t>
      </w:r>
    </w:p>
    <w:p w:rsidR="00F04B69" w:rsidRPr="00F04B69" w:rsidRDefault="00F04B69" w:rsidP="00F04B69">
      <w:pPr>
        <w:rPr>
          <w:rFonts w:ascii="Arial" w:hAnsi="Arial" w:cs="Arial"/>
        </w:rPr>
      </w:pPr>
      <w:r w:rsidRPr="00F04B69">
        <w:rPr>
          <w:rFonts w:ascii="Arial" w:hAnsi="Arial" w:cs="Arial"/>
        </w:rPr>
        <w:t>Ayguru cuenta con un centro en Montevideo 18 de julio 1645 ap. 401, teléfono 24008008</w:t>
      </w:r>
    </w:p>
    <w:p w:rsidR="00F04B69" w:rsidRPr="00F04B69" w:rsidRDefault="00F04B69" w:rsidP="00F04B69">
      <w:pPr>
        <w:jc w:val="center"/>
        <w:rPr>
          <w:rFonts w:ascii="Arial" w:hAnsi="Arial" w:cs="Arial"/>
          <w:sz w:val="24"/>
          <w:szCs w:val="24"/>
        </w:rPr>
      </w:pPr>
      <w:r w:rsidRPr="00F04B69">
        <w:rPr>
          <w:rFonts w:ascii="Arial" w:hAnsi="Arial" w:cs="Arial"/>
          <w:b/>
          <w:i/>
          <w:color w:val="943634" w:themeColor="accent2" w:themeShade="BF"/>
          <w:sz w:val="24"/>
          <w:szCs w:val="24"/>
        </w:rPr>
        <w:t xml:space="preserve">“Vivir desde el Ser, </w:t>
      </w:r>
      <w:r w:rsidRPr="00F04B69">
        <w:rPr>
          <w:rFonts w:ascii="Arial" w:hAnsi="Arial" w:cs="Arial"/>
          <w:i/>
          <w:color w:val="943634" w:themeColor="accent2" w:themeShade="BF"/>
          <w:sz w:val="24"/>
          <w:szCs w:val="24"/>
        </w:rPr>
        <w:t xml:space="preserve"> </w:t>
      </w:r>
      <w:r w:rsidRPr="00F04B69">
        <w:rPr>
          <w:rFonts w:ascii="Arial" w:hAnsi="Arial" w:cs="Arial"/>
          <w:b/>
          <w:i/>
          <w:color w:val="943634" w:themeColor="accent2" w:themeShade="BF"/>
          <w:sz w:val="24"/>
          <w:szCs w:val="24"/>
        </w:rPr>
        <w:t>es vivir con conciencia”</w:t>
      </w:r>
    </w:p>
    <w:p w:rsidR="00F04B69" w:rsidRPr="00F04B69" w:rsidRDefault="006132F7" w:rsidP="00F04B69">
      <w:pPr>
        <w:jc w:val="center"/>
        <w:rPr>
          <w:rFonts w:ascii="Arial" w:hAnsi="Arial" w:cs="Arial"/>
          <w:sz w:val="24"/>
          <w:szCs w:val="24"/>
        </w:rPr>
      </w:pPr>
      <w:r>
        <w:rPr>
          <w:rFonts w:ascii="Arial" w:hAnsi="Arial" w:cs="Arial"/>
          <w:b/>
          <w:sz w:val="24"/>
          <w:szCs w:val="24"/>
        </w:rPr>
        <w:t>Centro AYGURÚ,</w:t>
      </w:r>
      <w:r w:rsidR="00F04B69" w:rsidRPr="00F04B69">
        <w:rPr>
          <w:rFonts w:ascii="Arial" w:hAnsi="Arial" w:cs="Arial"/>
          <w:b/>
          <w:sz w:val="24"/>
          <w:szCs w:val="24"/>
        </w:rPr>
        <w:t xml:space="preserve"> Montevideo Uruguay</w:t>
      </w:r>
    </w:p>
    <w:p w:rsidR="00F04B69" w:rsidRPr="00F04B69" w:rsidRDefault="00F04B69" w:rsidP="00F04B69">
      <w:pPr>
        <w:spacing w:after="0"/>
        <w:rPr>
          <w:rFonts w:ascii="Arial" w:hAnsi="Arial" w:cs="Arial"/>
          <w:b/>
          <w:sz w:val="24"/>
          <w:szCs w:val="24"/>
        </w:rPr>
      </w:pPr>
      <w:r w:rsidRPr="00F04B69">
        <w:rPr>
          <w:rFonts w:ascii="Arial" w:hAnsi="Arial" w:cs="Arial"/>
          <w:b/>
          <w:sz w:val="24"/>
          <w:szCs w:val="24"/>
        </w:rPr>
        <w:t xml:space="preserve">                                  </w:t>
      </w:r>
      <w:r>
        <w:rPr>
          <w:rFonts w:ascii="Arial" w:hAnsi="Arial" w:cs="Arial"/>
          <w:b/>
          <w:sz w:val="24"/>
          <w:szCs w:val="24"/>
        </w:rPr>
        <w:t xml:space="preserve">                         </w:t>
      </w:r>
      <w:r w:rsidR="006132F7">
        <w:rPr>
          <w:rFonts w:ascii="Arial" w:hAnsi="Arial" w:cs="Arial"/>
          <w:b/>
          <w:sz w:val="24"/>
          <w:szCs w:val="24"/>
        </w:rPr>
        <w:t>AYGURÚ, Rosario</w:t>
      </w:r>
      <w:r w:rsidRPr="00F04B69">
        <w:rPr>
          <w:rFonts w:ascii="Arial" w:hAnsi="Arial" w:cs="Arial"/>
          <w:b/>
          <w:sz w:val="24"/>
          <w:szCs w:val="24"/>
        </w:rPr>
        <w:t xml:space="preserve"> Argentina.</w:t>
      </w:r>
    </w:p>
    <w:p w:rsidR="00F04B69" w:rsidRPr="00F04B69" w:rsidRDefault="00F04B69" w:rsidP="00F04B69">
      <w:pPr>
        <w:spacing w:after="0"/>
        <w:rPr>
          <w:rFonts w:ascii="Arial" w:hAnsi="Arial" w:cs="Arial"/>
          <w:bCs/>
          <w:sz w:val="28"/>
          <w:szCs w:val="28"/>
          <w:lang w:val="es-UY"/>
        </w:rPr>
      </w:pPr>
      <w:r w:rsidRPr="00F04B69">
        <w:rPr>
          <w:rFonts w:ascii="Arial" w:hAnsi="Arial" w:cs="Arial"/>
          <w:b/>
          <w:sz w:val="24"/>
          <w:szCs w:val="24"/>
        </w:rPr>
        <w:t xml:space="preserve">                                                   </w:t>
      </w:r>
      <w:r>
        <w:rPr>
          <w:rFonts w:ascii="Arial" w:hAnsi="Arial" w:cs="Arial"/>
          <w:b/>
          <w:sz w:val="24"/>
          <w:szCs w:val="24"/>
        </w:rPr>
        <w:t xml:space="preserve">       </w:t>
      </w:r>
      <w:r w:rsidRPr="00F04B69">
        <w:rPr>
          <w:rFonts w:ascii="Arial" w:hAnsi="Arial" w:cs="Arial"/>
          <w:b/>
          <w:sz w:val="24"/>
          <w:szCs w:val="24"/>
        </w:rPr>
        <w:t xml:space="preserve"> </w:t>
      </w:r>
      <w:r w:rsidR="006132F7">
        <w:rPr>
          <w:rFonts w:ascii="Arial" w:hAnsi="Arial" w:cs="Arial"/>
          <w:b/>
          <w:sz w:val="24"/>
          <w:szCs w:val="24"/>
        </w:rPr>
        <w:t>AYGURÚ,</w:t>
      </w:r>
      <w:r w:rsidRPr="00F04B69">
        <w:rPr>
          <w:rFonts w:ascii="Arial" w:hAnsi="Arial" w:cs="Arial"/>
          <w:b/>
          <w:sz w:val="24"/>
          <w:szCs w:val="24"/>
        </w:rPr>
        <w:t xml:space="preserve"> Asunción Paraguay</w:t>
      </w:r>
      <w:r w:rsidRPr="00F04B69">
        <w:rPr>
          <w:rFonts w:ascii="Arial" w:hAnsi="Arial" w:cs="Arial"/>
          <w:b/>
          <w:sz w:val="28"/>
          <w:szCs w:val="28"/>
        </w:rPr>
        <w:t xml:space="preserve">. </w:t>
      </w:r>
    </w:p>
    <w:p w:rsidR="005E58B8" w:rsidRDefault="005E58B8"/>
    <w:p w:rsidR="005E58B8" w:rsidRDefault="005E58B8"/>
    <w:sectPr w:rsidR="005E58B8" w:rsidSect="0002406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D4597"/>
    <w:multiLevelType w:val="hybridMultilevel"/>
    <w:tmpl w:val="DF2E976A"/>
    <w:lvl w:ilvl="0" w:tplc="5F441A5E">
      <w:start w:val="1"/>
      <w:numFmt w:val="bullet"/>
      <w:lvlText w:val="-"/>
      <w:lvlJc w:val="left"/>
      <w:pPr>
        <w:ind w:left="780" w:hanging="360"/>
      </w:pPr>
      <w:rPr>
        <w:rFonts w:ascii="Calibri" w:eastAsia="Calibri" w:hAnsi="Calibri" w:cs="Calibri" w:hint="default"/>
        <w:b/>
      </w:rPr>
    </w:lvl>
    <w:lvl w:ilvl="1" w:tplc="380A0003">
      <w:start w:val="1"/>
      <w:numFmt w:val="decimal"/>
      <w:lvlText w:val="%2."/>
      <w:lvlJc w:val="left"/>
      <w:pPr>
        <w:tabs>
          <w:tab w:val="num" w:pos="1440"/>
        </w:tabs>
        <w:ind w:left="1440" w:hanging="360"/>
      </w:pPr>
    </w:lvl>
    <w:lvl w:ilvl="2" w:tplc="380A0005">
      <w:start w:val="1"/>
      <w:numFmt w:val="decimal"/>
      <w:lvlText w:val="%3."/>
      <w:lvlJc w:val="left"/>
      <w:pPr>
        <w:tabs>
          <w:tab w:val="num" w:pos="2160"/>
        </w:tabs>
        <w:ind w:left="2160" w:hanging="360"/>
      </w:pPr>
    </w:lvl>
    <w:lvl w:ilvl="3" w:tplc="380A0001">
      <w:start w:val="1"/>
      <w:numFmt w:val="decimal"/>
      <w:lvlText w:val="%4."/>
      <w:lvlJc w:val="left"/>
      <w:pPr>
        <w:tabs>
          <w:tab w:val="num" w:pos="2880"/>
        </w:tabs>
        <w:ind w:left="2880" w:hanging="360"/>
      </w:pPr>
    </w:lvl>
    <w:lvl w:ilvl="4" w:tplc="380A0003">
      <w:start w:val="1"/>
      <w:numFmt w:val="decimal"/>
      <w:lvlText w:val="%5."/>
      <w:lvlJc w:val="left"/>
      <w:pPr>
        <w:tabs>
          <w:tab w:val="num" w:pos="3600"/>
        </w:tabs>
        <w:ind w:left="3600" w:hanging="360"/>
      </w:pPr>
    </w:lvl>
    <w:lvl w:ilvl="5" w:tplc="380A0005">
      <w:start w:val="1"/>
      <w:numFmt w:val="decimal"/>
      <w:lvlText w:val="%6."/>
      <w:lvlJc w:val="left"/>
      <w:pPr>
        <w:tabs>
          <w:tab w:val="num" w:pos="4320"/>
        </w:tabs>
        <w:ind w:left="4320" w:hanging="360"/>
      </w:pPr>
    </w:lvl>
    <w:lvl w:ilvl="6" w:tplc="380A0001">
      <w:start w:val="1"/>
      <w:numFmt w:val="decimal"/>
      <w:lvlText w:val="%7."/>
      <w:lvlJc w:val="left"/>
      <w:pPr>
        <w:tabs>
          <w:tab w:val="num" w:pos="5040"/>
        </w:tabs>
        <w:ind w:left="5040" w:hanging="360"/>
      </w:pPr>
    </w:lvl>
    <w:lvl w:ilvl="7" w:tplc="380A0003">
      <w:start w:val="1"/>
      <w:numFmt w:val="decimal"/>
      <w:lvlText w:val="%8."/>
      <w:lvlJc w:val="left"/>
      <w:pPr>
        <w:tabs>
          <w:tab w:val="num" w:pos="5760"/>
        </w:tabs>
        <w:ind w:left="5760" w:hanging="360"/>
      </w:pPr>
    </w:lvl>
    <w:lvl w:ilvl="8" w:tplc="380A0005">
      <w:start w:val="1"/>
      <w:numFmt w:val="decimal"/>
      <w:lvlText w:val="%9."/>
      <w:lvlJc w:val="left"/>
      <w:pPr>
        <w:tabs>
          <w:tab w:val="num" w:pos="6480"/>
        </w:tabs>
        <w:ind w:left="6480" w:hanging="360"/>
      </w:pPr>
    </w:lvl>
  </w:abstractNum>
  <w:abstractNum w:abstractNumId="1">
    <w:nsid w:val="286561BB"/>
    <w:multiLevelType w:val="hybridMultilevel"/>
    <w:tmpl w:val="910CDC0A"/>
    <w:lvl w:ilvl="0" w:tplc="380A0001">
      <w:start w:val="1"/>
      <w:numFmt w:val="bullet"/>
      <w:lvlText w:val=""/>
      <w:lvlJc w:val="left"/>
      <w:pPr>
        <w:ind w:left="720" w:hanging="360"/>
      </w:pPr>
      <w:rPr>
        <w:rFonts w:ascii="Symbol" w:hAnsi="Symbol" w:hint="default"/>
      </w:rPr>
    </w:lvl>
    <w:lvl w:ilvl="1" w:tplc="380A0003">
      <w:start w:val="1"/>
      <w:numFmt w:val="decimal"/>
      <w:lvlText w:val="%2."/>
      <w:lvlJc w:val="left"/>
      <w:pPr>
        <w:tabs>
          <w:tab w:val="num" w:pos="1440"/>
        </w:tabs>
        <w:ind w:left="1440" w:hanging="360"/>
      </w:pPr>
    </w:lvl>
    <w:lvl w:ilvl="2" w:tplc="380A0005">
      <w:start w:val="1"/>
      <w:numFmt w:val="decimal"/>
      <w:lvlText w:val="%3."/>
      <w:lvlJc w:val="left"/>
      <w:pPr>
        <w:tabs>
          <w:tab w:val="num" w:pos="2160"/>
        </w:tabs>
        <w:ind w:left="2160" w:hanging="360"/>
      </w:pPr>
    </w:lvl>
    <w:lvl w:ilvl="3" w:tplc="380A0001">
      <w:start w:val="1"/>
      <w:numFmt w:val="decimal"/>
      <w:lvlText w:val="%4."/>
      <w:lvlJc w:val="left"/>
      <w:pPr>
        <w:tabs>
          <w:tab w:val="num" w:pos="2880"/>
        </w:tabs>
        <w:ind w:left="2880" w:hanging="360"/>
      </w:pPr>
    </w:lvl>
    <w:lvl w:ilvl="4" w:tplc="380A0003">
      <w:start w:val="1"/>
      <w:numFmt w:val="decimal"/>
      <w:lvlText w:val="%5."/>
      <w:lvlJc w:val="left"/>
      <w:pPr>
        <w:tabs>
          <w:tab w:val="num" w:pos="3600"/>
        </w:tabs>
        <w:ind w:left="3600" w:hanging="360"/>
      </w:pPr>
    </w:lvl>
    <w:lvl w:ilvl="5" w:tplc="380A0005">
      <w:start w:val="1"/>
      <w:numFmt w:val="decimal"/>
      <w:lvlText w:val="%6."/>
      <w:lvlJc w:val="left"/>
      <w:pPr>
        <w:tabs>
          <w:tab w:val="num" w:pos="4320"/>
        </w:tabs>
        <w:ind w:left="4320" w:hanging="360"/>
      </w:pPr>
    </w:lvl>
    <w:lvl w:ilvl="6" w:tplc="380A0001">
      <w:start w:val="1"/>
      <w:numFmt w:val="decimal"/>
      <w:lvlText w:val="%7."/>
      <w:lvlJc w:val="left"/>
      <w:pPr>
        <w:tabs>
          <w:tab w:val="num" w:pos="5040"/>
        </w:tabs>
        <w:ind w:left="5040" w:hanging="360"/>
      </w:pPr>
    </w:lvl>
    <w:lvl w:ilvl="7" w:tplc="380A0003">
      <w:start w:val="1"/>
      <w:numFmt w:val="decimal"/>
      <w:lvlText w:val="%8."/>
      <w:lvlJc w:val="left"/>
      <w:pPr>
        <w:tabs>
          <w:tab w:val="num" w:pos="5760"/>
        </w:tabs>
        <w:ind w:left="5760" w:hanging="360"/>
      </w:pPr>
    </w:lvl>
    <w:lvl w:ilvl="8" w:tplc="380A0005">
      <w:start w:val="1"/>
      <w:numFmt w:val="decimal"/>
      <w:lvlText w:val="%9."/>
      <w:lvlJc w:val="left"/>
      <w:pPr>
        <w:tabs>
          <w:tab w:val="num" w:pos="6480"/>
        </w:tabs>
        <w:ind w:left="6480" w:hanging="360"/>
      </w:pPr>
    </w:lvl>
  </w:abstractNum>
  <w:abstractNum w:abstractNumId="2">
    <w:nsid w:val="53843B61"/>
    <w:multiLevelType w:val="hybridMultilevel"/>
    <w:tmpl w:val="7F5A086E"/>
    <w:lvl w:ilvl="0" w:tplc="D72EAD60">
      <w:start w:val="1"/>
      <w:numFmt w:val="bullet"/>
      <w:lvlText w:val=""/>
      <w:lvlJc w:val="left"/>
      <w:pPr>
        <w:ind w:left="720" w:hanging="360"/>
      </w:pPr>
      <w:rPr>
        <w:rFonts w:ascii="Wingdings" w:hAnsi="Wingdings" w:hint="default"/>
        <w:color w:val="0070C0"/>
      </w:rPr>
    </w:lvl>
    <w:lvl w:ilvl="1" w:tplc="380A0003">
      <w:start w:val="1"/>
      <w:numFmt w:val="bullet"/>
      <w:lvlText w:val="o"/>
      <w:lvlJc w:val="left"/>
      <w:pPr>
        <w:ind w:left="1440" w:hanging="360"/>
      </w:pPr>
      <w:rPr>
        <w:rFonts w:ascii="Courier New" w:hAnsi="Courier New" w:cs="Courier New" w:hint="default"/>
      </w:rPr>
    </w:lvl>
    <w:lvl w:ilvl="2" w:tplc="380A0005">
      <w:start w:val="1"/>
      <w:numFmt w:val="decimal"/>
      <w:lvlText w:val="%3."/>
      <w:lvlJc w:val="left"/>
      <w:pPr>
        <w:tabs>
          <w:tab w:val="num" w:pos="2160"/>
        </w:tabs>
        <w:ind w:left="2160" w:hanging="360"/>
      </w:pPr>
    </w:lvl>
    <w:lvl w:ilvl="3" w:tplc="380A0001">
      <w:start w:val="1"/>
      <w:numFmt w:val="decimal"/>
      <w:lvlText w:val="%4."/>
      <w:lvlJc w:val="left"/>
      <w:pPr>
        <w:tabs>
          <w:tab w:val="num" w:pos="2880"/>
        </w:tabs>
        <w:ind w:left="2880" w:hanging="360"/>
      </w:pPr>
    </w:lvl>
    <w:lvl w:ilvl="4" w:tplc="380A0003">
      <w:start w:val="1"/>
      <w:numFmt w:val="decimal"/>
      <w:lvlText w:val="%5."/>
      <w:lvlJc w:val="left"/>
      <w:pPr>
        <w:tabs>
          <w:tab w:val="num" w:pos="3600"/>
        </w:tabs>
        <w:ind w:left="3600" w:hanging="360"/>
      </w:pPr>
    </w:lvl>
    <w:lvl w:ilvl="5" w:tplc="380A0005">
      <w:start w:val="1"/>
      <w:numFmt w:val="decimal"/>
      <w:lvlText w:val="%6."/>
      <w:lvlJc w:val="left"/>
      <w:pPr>
        <w:tabs>
          <w:tab w:val="num" w:pos="4320"/>
        </w:tabs>
        <w:ind w:left="4320" w:hanging="360"/>
      </w:pPr>
    </w:lvl>
    <w:lvl w:ilvl="6" w:tplc="380A0001">
      <w:start w:val="1"/>
      <w:numFmt w:val="decimal"/>
      <w:lvlText w:val="%7."/>
      <w:lvlJc w:val="left"/>
      <w:pPr>
        <w:tabs>
          <w:tab w:val="num" w:pos="5040"/>
        </w:tabs>
        <w:ind w:left="5040" w:hanging="360"/>
      </w:pPr>
    </w:lvl>
    <w:lvl w:ilvl="7" w:tplc="380A0003">
      <w:start w:val="1"/>
      <w:numFmt w:val="decimal"/>
      <w:lvlText w:val="%8."/>
      <w:lvlJc w:val="left"/>
      <w:pPr>
        <w:tabs>
          <w:tab w:val="num" w:pos="5760"/>
        </w:tabs>
        <w:ind w:left="5760" w:hanging="360"/>
      </w:pPr>
    </w:lvl>
    <w:lvl w:ilvl="8" w:tplc="380A0005">
      <w:start w:val="1"/>
      <w:numFmt w:val="decimal"/>
      <w:lvlText w:val="%9."/>
      <w:lvlJc w:val="left"/>
      <w:pPr>
        <w:tabs>
          <w:tab w:val="num" w:pos="6480"/>
        </w:tabs>
        <w:ind w:left="6480" w:hanging="360"/>
      </w:pPr>
    </w:lvl>
  </w:abstractNum>
  <w:num w:numId="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drawingGridHorizontalSpacing w:val="110"/>
  <w:displayHorizontalDrawingGridEvery w:val="2"/>
  <w:characterSpacingControl w:val="doNotCompress"/>
  <w:compat/>
  <w:rsids>
    <w:rsidRoot w:val="007731A8"/>
    <w:rsid w:val="00024063"/>
    <w:rsid w:val="0008050C"/>
    <w:rsid w:val="001B0F89"/>
    <w:rsid w:val="00227A3C"/>
    <w:rsid w:val="0036693C"/>
    <w:rsid w:val="00464D05"/>
    <w:rsid w:val="004B0752"/>
    <w:rsid w:val="004E79E3"/>
    <w:rsid w:val="005A6AC5"/>
    <w:rsid w:val="005E4B38"/>
    <w:rsid w:val="005E58B8"/>
    <w:rsid w:val="006132F7"/>
    <w:rsid w:val="006B4D1A"/>
    <w:rsid w:val="007102B6"/>
    <w:rsid w:val="007731A8"/>
    <w:rsid w:val="008A0FCC"/>
    <w:rsid w:val="008D55C9"/>
    <w:rsid w:val="008F0F78"/>
    <w:rsid w:val="008F6FF5"/>
    <w:rsid w:val="009203ED"/>
    <w:rsid w:val="00957CD5"/>
    <w:rsid w:val="009C41BA"/>
    <w:rsid w:val="009F2A49"/>
    <w:rsid w:val="00A54612"/>
    <w:rsid w:val="00A91F5F"/>
    <w:rsid w:val="00BD6657"/>
    <w:rsid w:val="00C42202"/>
    <w:rsid w:val="00C64327"/>
    <w:rsid w:val="00C75098"/>
    <w:rsid w:val="00C85488"/>
    <w:rsid w:val="00CA56D9"/>
    <w:rsid w:val="00CA5786"/>
    <w:rsid w:val="00D505D4"/>
    <w:rsid w:val="00D62AEE"/>
    <w:rsid w:val="00DB5B75"/>
    <w:rsid w:val="00E5490A"/>
    <w:rsid w:val="00EB119C"/>
    <w:rsid w:val="00EB38C2"/>
    <w:rsid w:val="00ED1F28"/>
    <w:rsid w:val="00F04B69"/>
    <w:rsid w:val="00FD1EA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1A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731A8"/>
    <w:pPr>
      <w:ind w:left="720"/>
      <w:contextualSpacing/>
    </w:pPr>
  </w:style>
  <w:style w:type="paragraph" w:styleId="Textodeglobo">
    <w:name w:val="Balloon Text"/>
    <w:basedOn w:val="Normal"/>
    <w:link w:val="TextodegloboCar"/>
    <w:uiPriority w:val="99"/>
    <w:semiHidden/>
    <w:unhideWhenUsed/>
    <w:rsid w:val="009C41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41BA"/>
    <w:rPr>
      <w:rFonts w:ascii="Tahoma" w:hAnsi="Tahoma" w:cs="Tahoma"/>
      <w:sz w:val="16"/>
      <w:szCs w:val="16"/>
    </w:rPr>
  </w:style>
  <w:style w:type="character" w:styleId="nfasis">
    <w:name w:val="Emphasis"/>
    <w:basedOn w:val="Fuentedeprrafopredeter"/>
    <w:uiPriority w:val="20"/>
    <w:qFormat/>
    <w:rsid w:val="00227A3C"/>
    <w:rPr>
      <w:i/>
      <w:iCs/>
    </w:rPr>
  </w:style>
  <w:style w:type="paragraph" w:customStyle="1" w:styleId="font8">
    <w:name w:val="font_8"/>
    <w:basedOn w:val="Normal"/>
    <w:rsid w:val="006B4D1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wixguard">
    <w:name w:val="wixguard"/>
    <w:basedOn w:val="Fuentedeprrafopredeter"/>
    <w:rsid w:val="006B4D1A"/>
  </w:style>
  <w:style w:type="paragraph" w:customStyle="1" w:styleId="Default">
    <w:name w:val="Default"/>
    <w:rsid w:val="005E58B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901477746">
      <w:bodyDiv w:val="1"/>
      <w:marLeft w:val="0"/>
      <w:marRight w:val="0"/>
      <w:marTop w:val="0"/>
      <w:marBottom w:val="0"/>
      <w:divBdr>
        <w:top w:val="none" w:sz="0" w:space="0" w:color="auto"/>
        <w:left w:val="none" w:sz="0" w:space="0" w:color="auto"/>
        <w:bottom w:val="none" w:sz="0" w:space="0" w:color="auto"/>
        <w:right w:val="none" w:sz="0" w:space="0" w:color="auto"/>
      </w:divBdr>
    </w:div>
    <w:div w:id="191346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3</Pages>
  <Words>950</Words>
  <Characters>5231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lilian55</dc:creator>
  <cp:lastModifiedBy>lilian55</cp:lastModifiedBy>
  <cp:revision>16</cp:revision>
  <cp:lastPrinted>2018-06-04T01:01:00Z</cp:lastPrinted>
  <dcterms:created xsi:type="dcterms:W3CDTF">2018-05-24T17:05:00Z</dcterms:created>
  <dcterms:modified xsi:type="dcterms:W3CDTF">2018-06-04T01:12:00Z</dcterms:modified>
</cp:coreProperties>
</file>